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sz w:val="84"/>
          <w:szCs w:val="24"/>
        </w:rPr>
      </w:pPr>
      <w:r>
        <w:rPr>
          <w:rFonts w:ascii="Arial" w:hAnsi="Arial" w:eastAsia="黑体"/>
          <w:sz w:val="84"/>
          <w:szCs w:val="24"/>
        </w:rPr>
      </w:r>
      <w:r/>
    </w:p>
    <w:p>
      <w:pPr>
        <w:ind w:firstLine="1680"/>
        <w:spacing w:before="120" w:after="120" w:line="360" w:lineRule="auto"/>
        <w:rPr>
          <w:rFonts w:hint="eastAsia" w:ascii="宋体" w:hAnsi="宋体" w:cs="宋体"/>
          <w:sz w:val="84"/>
          <w:szCs w:val="24"/>
        </w:rPr>
      </w:pPr>
      <w:r>
        <w:rPr>
          <w:rFonts w:hint="eastAsia" w:ascii="宋体" w:hAnsi="宋体" w:cs="宋体"/>
          <w:sz w:val="84"/>
          <w:szCs w:val="24"/>
        </w:rPr>
        <w:t xml:space="preserve">招　标　文　件</w:t>
      </w:r>
      <w:r/>
    </w:p>
    <w:p>
      <w:pPr>
        <w:ind w:firstLine="640"/>
        <w:jc w:val="center"/>
        <w:spacing w:before="120" w:after="120" w:line="360" w:lineRule="auto"/>
        <w:rPr>
          <w:rFonts w:hint="eastAsia" w:ascii="宋体" w:hAnsi="宋体" w:cs="宋体"/>
          <w:sz w:val="32"/>
          <w:szCs w:val="24"/>
        </w:rPr>
      </w:pPr>
      <w:r>
        <w:rPr>
          <w:rFonts w:hint="eastAsia" w:ascii="宋体" w:hAnsi="宋体" w:cs="宋体"/>
          <w:sz w:val="32"/>
          <w:szCs w:val="24"/>
        </w:rPr>
      </w:r>
      <w:r/>
    </w:p>
    <w:p>
      <w:pPr>
        <w:ind w:firstLine="560"/>
        <w:jc w:val="center"/>
        <w:spacing w:before="120" w:after="120" w:line="360" w:lineRule="auto"/>
        <w:rPr>
          <w:rFonts w:hint="eastAsia" w:ascii="宋体" w:hAnsi="宋体" w:cs="宋体"/>
          <w:sz w:val="28"/>
          <w:szCs w:val="28"/>
        </w:rPr>
      </w:pPr>
      <w:r>
        <w:rPr>
          <w:rFonts w:hint="eastAsia" w:ascii="宋体" w:hAnsi="宋体" w:cs="宋体"/>
          <w:sz w:val="28"/>
          <w:szCs w:val="28"/>
        </w:rPr>
        <w:t xml:space="preserve">项目名称：川姜镇</w:t>
      </w:r>
      <w:r>
        <w:rPr>
          <w:rFonts w:hint="eastAsia" w:ascii="宋体" w:hAnsi="宋体" w:cs="宋体"/>
          <w:sz w:val="28"/>
          <w:szCs w:val="28"/>
        </w:rPr>
        <w:t xml:space="preserve">G345</w:t>
      </w:r>
      <w:r>
        <w:rPr>
          <w:rFonts w:hint="eastAsia" w:ascii="宋体" w:hAnsi="宋体" w:cs="宋体"/>
          <w:sz w:val="28"/>
          <w:szCs w:val="28"/>
        </w:rPr>
        <w:t xml:space="preserve">东侧、世纪大道北侧地块（数码印花产业园）考古调查项目</w:t>
      </w:r>
      <w:r/>
    </w:p>
    <w:p>
      <w:pPr>
        <w:ind w:firstLine="560"/>
        <w:jc w:val="center"/>
        <w:spacing w:before="120" w:after="120" w:line="360" w:lineRule="auto"/>
        <w:rPr>
          <w:rFonts w:hint="eastAsia"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t xml:space="preserve">JSZC-320612-FSXM-G2025-0006</w:t>
      </w:r>
      <w:r/>
    </w:p>
    <w:p>
      <w:pPr>
        <w:ind w:left="2100" w:firstLine="420"/>
        <w:spacing w:line="360" w:lineRule="auto"/>
        <w:rPr>
          <w:rFonts w:hint="eastAsia" w:ascii="宋体" w:hAnsi="宋体" w:cs="宋体"/>
          <w:sz w:val="32"/>
        </w:rPr>
      </w:pPr>
      <w:r>
        <w:rPr>
          <w:rFonts w:hint="eastAsia" w:ascii="宋体" w:hAnsi="宋体" w:cs="宋体"/>
          <w:szCs w:val="21"/>
        </w:rPr>
        <w:t xml:space="preserve">  </w:t>
      </w:r>
      <w:r>
        <w:rPr>
          <w:rFonts w:hint="eastAsia" w:ascii="宋体" w:hAnsi="宋体" w:cs="宋体"/>
        </w:rPr>
        <w:object w:dxaOrig="1440" w:dyaOrig="14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776;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17" o:title=""/>
          </v:shape>
          <o:OLEObject DrawAspect="Content" r:id="rId18" ObjectID="_1525040" ProgID="MS_ClipArt_Gallery" ShapeID="_x0000_i0" Type="Embed"/>
        </w:object>
      </w:r>
      <w:r>
        <w:rPr>
          <w:rFonts w:hint="eastAsia" w:ascii="宋体" w:hAnsi="宋体" w:cs="宋体"/>
          <w:sz w:val="32"/>
          <w:szCs w:val="32"/>
        </w:rPr>
        <w:t xml:space="preserve"> </w:t>
      </w:r>
      <w:r/>
    </w:p>
    <w:p>
      <w:pPr>
        <w:ind w:firstLine="640"/>
        <w:jc w:val="center"/>
        <w:spacing w:line="360" w:lineRule="auto"/>
        <w:rPr>
          <w:rFonts w:hint="eastAsia" w:ascii="宋体" w:hAnsi="宋体" w:cs="宋体"/>
          <w:sz w:val="32"/>
          <w:szCs w:val="32"/>
        </w:rPr>
      </w:pPr>
      <w:r>
        <w:rPr>
          <w:rFonts w:hint="eastAsia" w:ascii="宋体" w:hAnsi="宋体" w:cs="宋体"/>
          <w:sz w:val="32"/>
          <w:szCs w:val="32"/>
        </w:rPr>
        <w:t xml:space="preserve">   </w:t>
      </w:r>
      <w:r/>
    </w:p>
    <w:p>
      <w:pPr>
        <w:ind w:firstLine="640"/>
        <w:jc w:val="center"/>
        <w:spacing w:line="360" w:lineRule="auto"/>
        <w:rPr>
          <w:rFonts w:hint="eastAsia" w:ascii="宋体" w:hAnsi="宋体" w:cs="宋体"/>
          <w:sz w:val="32"/>
          <w:szCs w:val="32"/>
        </w:rPr>
      </w:pPr>
      <w:r>
        <w:rPr>
          <w:rFonts w:hint="eastAsia" w:ascii="宋体" w:hAnsi="宋体" w:cs="宋体"/>
          <w:sz w:val="32"/>
          <w:szCs w:val="32"/>
        </w:rPr>
      </w:r>
      <w:r/>
    </w:p>
    <w:p>
      <w:pPr>
        <w:ind w:firstLine="640"/>
        <w:jc w:val="center"/>
        <w:spacing w:line="36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32"/>
          <w:szCs w:val="32"/>
        </w:rPr>
      </w:pPr>
      <w:r>
        <w:rPr>
          <w:rFonts w:hint="eastAsia" w:ascii="宋体" w:hAnsi="宋体" w:cs="宋体"/>
          <w:sz w:val="32"/>
          <w:szCs w:val="32"/>
        </w:rPr>
        <w:t xml:space="preserve">采</w:t>
      </w:r>
      <w:r>
        <w:rPr>
          <w:rFonts w:hint="eastAsia" w:ascii="宋体" w:hAnsi="宋体" w:cs="宋体"/>
          <w:sz w:val="32"/>
          <w:szCs w:val="32"/>
        </w:rPr>
        <w:t xml:space="preserve"> </w:t>
      </w:r>
      <w:r>
        <w:rPr>
          <w:rFonts w:hint="eastAsia" w:ascii="宋体" w:hAnsi="宋体" w:cs="宋体"/>
          <w:sz w:val="32"/>
          <w:szCs w:val="32"/>
        </w:rPr>
        <w:t xml:space="preserve">购</w:t>
      </w:r>
      <w:r>
        <w:rPr>
          <w:rFonts w:hint="eastAsia" w:ascii="宋体" w:hAnsi="宋体" w:cs="宋体"/>
          <w:sz w:val="32"/>
          <w:szCs w:val="32"/>
        </w:rPr>
        <w:t xml:space="preserve"> </w:t>
      </w:r>
      <w:r>
        <w:rPr>
          <w:rFonts w:hint="eastAsia" w:ascii="宋体" w:hAnsi="宋体" w:cs="宋体"/>
          <w:sz w:val="32"/>
          <w:szCs w:val="32"/>
        </w:rPr>
        <w:t xml:space="preserve">人：南通市通州区川姜镇人民政府</w:t>
      </w:r>
      <w:r/>
    </w:p>
    <w:p>
      <w:pPr>
        <w:jc w:val="center"/>
        <w:spacing w:line="360" w:lineRule="auto"/>
        <w:rPr>
          <w:rFonts w:hint="eastAsia" w:ascii="宋体" w:hAnsi="宋体" w:cs="宋体"/>
          <w:sz w:val="32"/>
          <w:szCs w:val="32"/>
        </w:rPr>
      </w:pPr>
      <w:r>
        <w:rPr>
          <w:rFonts w:hint="eastAsia" w:ascii="宋体" w:hAnsi="宋体" w:cs="宋体"/>
          <w:sz w:val="32"/>
          <w:szCs w:val="32"/>
        </w:rPr>
        <w:t xml:space="preserve">采购代理机构：江苏方硕项目管理有限公司</w:t>
      </w:r>
      <w:r/>
    </w:p>
    <w:p>
      <w:pPr>
        <w:ind w:firstLine="640"/>
        <w:jc w:val="center"/>
        <w:spacing w:line="360" w:lineRule="auto"/>
        <w:rPr>
          <w:rFonts w:hint="eastAsia" w:ascii="宋体" w:hAnsi="宋体" w:cs="宋体"/>
          <w:sz w:val="32"/>
          <w:szCs w:val="32"/>
        </w:rPr>
      </w:pPr>
      <w:r>
        <w:rPr>
          <w:rFonts w:hint="eastAsia" w:ascii="宋体" w:hAnsi="宋体" w:cs="宋体"/>
          <w:sz w:val="32"/>
          <w:szCs w:val="32"/>
        </w:rPr>
        <w:t xml:space="preserve">2025</w:t>
      </w:r>
      <w:r>
        <w:rPr>
          <w:rFonts w:hint="eastAsia" w:ascii="宋体" w:hAnsi="宋体" w:cs="宋体"/>
          <w:sz w:val="32"/>
          <w:szCs w:val="32"/>
        </w:rPr>
        <w:t xml:space="preserve">年</w:t>
      </w:r>
      <w:r>
        <w:rPr>
          <w:rFonts w:hint="eastAsia" w:ascii="宋体" w:hAnsi="宋体" w:cs="宋体"/>
          <w:sz w:val="32"/>
          <w:szCs w:val="32"/>
        </w:rPr>
        <w:t xml:space="preserve">11</w:t>
      </w:r>
      <w:r>
        <w:rPr>
          <w:rFonts w:hint="eastAsia" w:ascii="宋体" w:hAnsi="宋体" w:cs="宋体"/>
          <w:sz w:val="32"/>
          <w:szCs w:val="32"/>
        </w:rPr>
        <w:t xml:space="preserve">月</w:t>
      </w:r>
      <w:r/>
    </w:p>
    <w:p>
      <w:pPr>
        <w:ind w:left="-158" w:firstLine="640"/>
        <w:spacing w:line="360" w:lineRule="auto"/>
        <w:rPr>
          <w:rFonts w:hint="eastAsia" w:ascii="宋体" w:hAnsi="宋体" w:cs="宋体"/>
          <w:sz w:val="32"/>
          <w:szCs w:val="32"/>
        </w:rPr>
      </w:pPr>
      <w:r>
        <w:rPr>
          <w:rFonts w:hint="eastAsia" w:ascii="宋体" w:hAnsi="宋体" w:cs="宋体"/>
          <w:sz w:val="32"/>
          <w:szCs w:val="32"/>
        </w:rPr>
        <w:t xml:space="preserve"> </w:t>
      </w:r>
      <w:r/>
    </w:p>
    <w:p>
      <w:pPr>
        <w:jc w:val="center"/>
        <w:rPr>
          <w:rFonts w:hint="eastAsia" w:ascii="宋体" w:hAnsi="宋体"/>
          <w:sz w:val="44"/>
          <w:szCs w:val="44"/>
        </w:rPr>
      </w:pPr>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宋体" w:hAnsi="宋体"/>
          <w:sz w:val="44"/>
          <w:szCs w:val="44"/>
        </w:rPr>
        <w:t xml:space="preserve">招标文件备案表</w:t>
      </w:r>
      <w:r/>
    </w:p>
    <w:tbl>
      <w:tblPr>
        <w:tblW w:w="8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58"/>
      </w:tblGrid>
      <w:tr>
        <w:trPr>
          <w:jc w:val="center"/>
          <w:trHeight w:val="2331"/>
        </w:trPr>
        <w:tc>
          <w:tcPr>
            <w:tcW w:w="8958" w:type="dxa"/>
            <w:textDirection w:val="lrTb"/>
            <w:noWrap w:val="false"/>
          </w:tcPr>
          <w:p>
            <w:pPr>
              <w:spacing w:line="360" w:lineRule="auto"/>
              <w:rPr>
                <w:sz w:val="28"/>
                <w:szCs w:val="28"/>
              </w:rPr>
            </w:pPr>
            <w:r/>
            <w:bookmarkStart w:id="6" w:name="_Hlk153205046"/>
            <w:r/>
            <w:r/>
          </w:p>
          <w:p>
            <w:pPr>
              <w:spacing w:line="360" w:lineRule="auto"/>
              <w:rPr>
                <w:sz w:val="28"/>
                <w:szCs w:val="28"/>
              </w:rPr>
            </w:pPr>
            <w:r>
              <w:rPr>
                <w:sz w:val="28"/>
                <w:szCs w:val="28"/>
              </w:rPr>
            </w:r>
            <w:r/>
          </w:p>
          <w:p>
            <w:pPr>
              <w:spacing w:line="360" w:lineRule="auto"/>
              <w:rPr>
                <w:sz w:val="28"/>
                <w:szCs w:val="28"/>
              </w:rPr>
            </w:pPr>
            <w:r>
              <w:rPr>
                <w:rFonts w:hint="eastAsia"/>
                <w:sz w:val="28"/>
                <w:szCs w:val="28"/>
              </w:rPr>
              <w:t xml:space="preserve">编制人：</w:t>
            </w:r>
            <w:r>
              <w:rPr>
                <w:sz w:val="28"/>
                <w:szCs w:val="28"/>
              </w:rPr>
              <w:t xml:space="preserve"> </w:t>
            </w:r>
            <w:r>
              <w:rPr>
                <w:rFonts w:hint="eastAsia"/>
                <w:sz w:val="28"/>
                <w:szCs w:val="28"/>
              </w:rPr>
              <w:t xml:space="preserve">陆源</w:t>
            </w:r>
            <w:r/>
          </w:p>
          <w:p>
            <w:pPr>
              <w:spacing w:line="360" w:lineRule="auto"/>
              <w:rPr>
                <w:sz w:val="28"/>
                <w:szCs w:val="28"/>
              </w:rPr>
            </w:pPr>
            <w:r>
              <w:rPr>
                <w:sz w:val="28"/>
                <w:szCs w:val="28"/>
              </w:rPr>
            </w:r>
            <w:r/>
          </w:p>
          <w:p>
            <w:pPr>
              <w:spacing w:line="360" w:lineRule="auto"/>
              <w:rPr>
                <w:sz w:val="28"/>
                <w:szCs w:val="28"/>
              </w:rPr>
            </w:pPr>
            <w:r>
              <w:rPr>
                <w:sz w:val="28"/>
                <w:szCs w:val="28"/>
              </w:rPr>
            </w:r>
            <w:r/>
          </w:p>
          <w:p>
            <w:pPr>
              <w:jc w:val="center"/>
              <w:spacing w:line="360" w:lineRule="auto"/>
              <w:rPr>
                <w:sz w:val="28"/>
                <w:szCs w:val="28"/>
              </w:rPr>
            </w:pPr>
            <w:r>
              <w:rPr>
                <w:rFonts w:hint="eastAsia"/>
                <w:sz w:val="28"/>
                <w:szCs w:val="28"/>
              </w:rPr>
              <w:t xml:space="preserve">       </w:t>
            </w:r>
            <w:r>
              <w:rPr>
                <w:rFonts w:hint="eastAsia"/>
                <w:sz w:val="28"/>
                <w:szCs w:val="28"/>
              </w:rPr>
              <w:t xml:space="preserve">日期：</w:t>
            </w:r>
            <w:r>
              <w:rPr>
                <w:sz w:val="28"/>
                <w:szCs w:val="28"/>
              </w:rPr>
              <w:t xml:space="preserve">     </w:t>
            </w:r>
            <w:r>
              <w:rPr>
                <w:rFonts w:hint="eastAsia"/>
                <w:sz w:val="28"/>
                <w:szCs w:val="28"/>
              </w:rPr>
              <w:t xml:space="preserve">年</w:t>
            </w:r>
            <w:r>
              <w:rPr>
                <w:sz w:val="28"/>
                <w:szCs w:val="28"/>
              </w:rPr>
              <w:t xml:space="preserve">    </w:t>
            </w:r>
            <w:r>
              <w:rPr>
                <w:rFonts w:hint="eastAsia"/>
                <w:sz w:val="28"/>
                <w:szCs w:val="28"/>
              </w:rPr>
              <w:t xml:space="preserve">月</w:t>
            </w:r>
            <w:r>
              <w:rPr>
                <w:sz w:val="28"/>
                <w:szCs w:val="28"/>
              </w:rPr>
              <w:t xml:space="preserve">   </w:t>
            </w:r>
            <w:r>
              <w:rPr>
                <w:rFonts w:hint="eastAsia"/>
                <w:sz w:val="28"/>
                <w:szCs w:val="28"/>
              </w:rPr>
              <w:t xml:space="preserve">日</w:t>
            </w:r>
            <w:r/>
          </w:p>
        </w:tc>
      </w:tr>
      <w:tr>
        <w:trPr>
          <w:jc w:val="center"/>
          <w:trHeight w:val="3623"/>
        </w:trPr>
        <w:tc>
          <w:tcPr>
            <w:tcW w:w="8958" w:type="dxa"/>
            <w:textDirection w:val="lrTb"/>
            <w:noWrap w:val="false"/>
          </w:tcPr>
          <w:p>
            <w:pPr>
              <w:spacing w:line="360" w:lineRule="auto"/>
            </w:pPr>
            <w:r/>
            <w:r/>
          </w:p>
          <w:p>
            <w:pPr>
              <w:spacing w:line="360" w:lineRule="auto"/>
              <w:rPr>
                <w:sz w:val="28"/>
                <w:szCs w:val="28"/>
              </w:rPr>
            </w:pPr>
            <w:r>
              <w:rPr>
                <w:sz w:val="28"/>
                <w:szCs w:val="28"/>
              </w:rPr>
            </w:r>
            <w:r/>
          </w:p>
          <w:p>
            <w:pPr>
              <w:spacing w:line="360" w:lineRule="auto"/>
              <w:rPr>
                <w:sz w:val="28"/>
                <w:szCs w:val="28"/>
              </w:rPr>
            </w:pPr>
            <w:r>
              <w:rPr>
                <w:rFonts w:hint="eastAsia"/>
                <w:sz w:val="28"/>
                <w:szCs w:val="28"/>
              </w:rPr>
              <w:t xml:space="preserve">招标代理：</w:t>
            </w:r>
            <w:r>
              <w:rPr>
                <w:sz w:val="28"/>
                <w:szCs w:val="28"/>
              </w:rPr>
              <w:t xml:space="preserve">(</w:t>
            </w:r>
            <w:r>
              <w:rPr>
                <w:rFonts w:hint="eastAsia"/>
                <w:sz w:val="28"/>
                <w:szCs w:val="28"/>
              </w:rPr>
              <w:t xml:space="preserve">盖章</w:t>
            </w:r>
            <w:r>
              <w:rPr>
                <w:sz w:val="28"/>
                <w:szCs w:val="28"/>
              </w:rPr>
              <w:t xml:space="preserve">)           </w:t>
            </w:r>
            <w:r>
              <w:rPr>
                <w:rFonts w:hint="eastAsia"/>
                <w:sz w:val="28"/>
                <w:szCs w:val="28"/>
              </w:rPr>
              <w:t xml:space="preserve">法定代表人（印鉴或签字）：</w:t>
            </w:r>
            <w:r/>
          </w:p>
          <w:p>
            <w:pPr>
              <w:pStyle w:val="794"/>
              <w:ind w:left="63" w:right="63"/>
            </w:pPr>
            <w:r/>
            <w:r/>
          </w:p>
          <w:p>
            <w:pPr>
              <w:pStyle w:val="795"/>
            </w:pPr>
            <w:r/>
            <w:r/>
          </w:p>
          <w:p>
            <w:r/>
            <w:r/>
          </w:p>
          <w:p>
            <w:pPr>
              <w:ind w:firstLine="3500"/>
              <w:spacing w:line="360" w:lineRule="auto"/>
              <w:rPr>
                <w:sz w:val="28"/>
                <w:szCs w:val="28"/>
              </w:rPr>
            </w:pPr>
            <w:r>
              <w:rPr>
                <w:rFonts w:hint="eastAsia"/>
                <w:sz w:val="28"/>
                <w:szCs w:val="28"/>
              </w:rPr>
              <w:t xml:space="preserve">日期：</w:t>
            </w:r>
            <w:r>
              <w:rPr>
                <w:sz w:val="28"/>
                <w:szCs w:val="28"/>
              </w:rPr>
              <w:t xml:space="preserve">    </w:t>
            </w:r>
            <w:r>
              <w:rPr>
                <w:rFonts w:hint="eastAsia"/>
                <w:sz w:val="28"/>
                <w:szCs w:val="28"/>
              </w:rPr>
              <w:t xml:space="preserve">年</w:t>
            </w:r>
            <w:r>
              <w:rPr>
                <w:sz w:val="28"/>
                <w:szCs w:val="28"/>
              </w:rPr>
              <w:t xml:space="preserve">   </w:t>
            </w:r>
            <w:r>
              <w:rPr>
                <w:rFonts w:hint="eastAsia"/>
                <w:sz w:val="28"/>
                <w:szCs w:val="28"/>
              </w:rPr>
              <w:t xml:space="preserve">月</w:t>
            </w:r>
            <w:r>
              <w:rPr>
                <w:sz w:val="28"/>
                <w:szCs w:val="28"/>
              </w:rPr>
              <w:t xml:space="preserve">   </w:t>
            </w:r>
            <w:r>
              <w:rPr>
                <w:rFonts w:hint="eastAsia"/>
                <w:sz w:val="28"/>
                <w:szCs w:val="28"/>
              </w:rPr>
              <w:t xml:space="preserve">日</w:t>
            </w:r>
            <w:r/>
          </w:p>
          <w:p>
            <w:pPr>
              <w:ind w:firstLine="3500"/>
              <w:spacing w:line="360" w:lineRule="auto"/>
              <w:rPr>
                <w:sz w:val="28"/>
                <w:szCs w:val="28"/>
              </w:rPr>
            </w:pPr>
            <w:r>
              <w:rPr>
                <w:sz w:val="28"/>
                <w:szCs w:val="28"/>
              </w:rPr>
            </w:r>
            <w:r/>
          </w:p>
          <w:p>
            <w:pPr>
              <w:ind w:firstLine="3500"/>
              <w:spacing w:line="360" w:lineRule="auto"/>
              <w:rPr>
                <w:sz w:val="28"/>
                <w:szCs w:val="28"/>
              </w:rPr>
            </w:pPr>
            <w:r>
              <w:rPr>
                <w:sz w:val="28"/>
                <w:szCs w:val="28"/>
              </w:rPr>
            </w:r>
            <w:r/>
          </w:p>
        </w:tc>
      </w:tr>
      <w:tr>
        <w:trPr>
          <w:jc w:val="center"/>
          <w:trHeight w:val="4475"/>
        </w:trPr>
        <w:tc>
          <w:tcPr>
            <w:tcW w:w="8958" w:type="dxa"/>
            <w:textDirection w:val="lrTb"/>
            <w:noWrap w:val="false"/>
          </w:tcPr>
          <w:p>
            <w:pPr>
              <w:spacing w:line="360" w:lineRule="auto"/>
              <w:rPr>
                <w:sz w:val="28"/>
                <w:szCs w:val="28"/>
              </w:rPr>
            </w:pPr>
            <w:r>
              <w:rPr>
                <w:sz w:val="28"/>
                <w:szCs w:val="28"/>
              </w:rPr>
            </w:r>
            <w:r/>
          </w:p>
          <w:p>
            <w:pPr>
              <w:spacing w:line="360" w:lineRule="auto"/>
              <w:rPr>
                <w:sz w:val="28"/>
                <w:szCs w:val="28"/>
              </w:rPr>
            </w:pPr>
            <w:r>
              <w:rPr>
                <w:sz w:val="28"/>
                <w:szCs w:val="28"/>
              </w:rPr>
            </w:r>
            <w:r/>
          </w:p>
          <w:p>
            <w:pPr>
              <w:spacing w:line="360" w:lineRule="auto"/>
              <w:rPr>
                <w:sz w:val="28"/>
                <w:szCs w:val="28"/>
              </w:rPr>
            </w:pPr>
            <w:r>
              <w:rPr>
                <w:sz w:val="28"/>
                <w:szCs w:val="28"/>
              </w:rPr>
            </w:r>
            <w:r/>
          </w:p>
          <w:p>
            <w:pPr>
              <w:spacing w:line="360" w:lineRule="auto"/>
              <w:rPr>
                <w:sz w:val="28"/>
                <w:szCs w:val="28"/>
              </w:rPr>
            </w:pPr>
            <w:r>
              <w:rPr>
                <w:rFonts w:hint="eastAsia"/>
                <w:sz w:val="28"/>
                <w:szCs w:val="28"/>
              </w:rPr>
              <w:t xml:space="preserve">招标人（盖章）</w:t>
            </w:r>
            <w:r>
              <w:rPr>
                <w:rFonts w:hint="eastAsia"/>
                <w:sz w:val="28"/>
                <w:szCs w:val="28"/>
              </w:rPr>
              <w:t xml:space="preserve">        </w:t>
            </w:r>
            <w:r>
              <w:rPr>
                <w:rFonts w:hint="eastAsia"/>
                <w:sz w:val="28"/>
                <w:szCs w:val="28"/>
              </w:rPr>
              <w:t xml:space="preserve">审阅人（印鉴或签字）：　</w:t>
            </w:r>
            <w:r/>
          </w:p>
          <w:p>
            <w:pPr>
              <w:pStyle w:val="776"/>
              <w:spacing w:line="360" w:lineRule="auto"/>
            </w:pPr>
            <w:r/>
            <w:r/>
          </w:p>
          <w:p>
            <w:r/>
            <w:r/>
          </w:p>
          <w:p>
            <w:pPr>
              <w:ind w:firstLine="3500"/>
              <w:spacing w:line="360" w:lineRule="auto"/>
              <w:rPr>
                <w:sz w:val="28"/>
                <w:szCs w:val="28"/>
              </w:rPr>
            </w:pPr>
            <w:r>
              <w:rPr>
                <w:rFonts w:hint="eastAsia"/>
                <w:sz w:val="28"/>
                <w:szCs w:val="28"/>
              </w:rPr>
              <w:t xml:space="preserve">日期：</w:t>
            </w:r>
            <w:r>
              <w:rPr>
                <w:sz w:val="28"/>
                <w:szCs w:val="28"/>
              </w:rPr>
              <w:t xml:space="preserve">    </w:t>
            </w:r>
            <w:r>
              <w:rPr>
                <w:rFonts w:hint="eastAsia"/>
                <w:sz w:val="28"/>
                <w:szCs w:val="28"/>
              </w:rPr>
              <w:t xml:space="preserve">年</w:t>
            </w:r>
            <w:r>
              <w:rPr>
                <w:sz w:val="28"/>
                <w:szCs w:val="28"/>
              </w:rPr>
              <w:t xml:space="preserve">   </w:t>
            </w:r>
            <w:r>
              <w:rPr>
                <w:rFonts w:hint="eastAsia"/>
                <w:sz w:val="28"/>
                <w:szCs w:val="28"/>
              </w:rPr>
              <w:t xml:space="preserve">月</w:t>
            </w:r>
            <w:r>
              <w:rPr>
                <w:sz w:val="28"/>
                <w:szCs w:val="28"/>
              </w:rPr>
              <w:t xml:space="preserve">   </w:t>
            </w:r>
            <w:r>
              <w:rPr>
                <w:rFonts w:hint="eastAsia"/>
                <w:sz w:val="28"/>
                <w:szCs w:val="28"/>
              </w:rPr>
              <w:t xml:space="preserve">日</w:t>
            </w:r>
            <w:bookmarkEnd w:id="6"/>
            <w:r/>
            <w:r/>
          </w:p>
        </w:tc>
      </w:tr>
    </w:tbl>
    <w:p>
      <w:pPr>
        <w:ind w:firstLine="880"/>
        <w:jc w:val="center"/>
        <w:spacing w:line="360" w:lineRule="auto"/>
        <w:rPr>
          <w:rFonts w:hint="eastAsia" w:ascii="宋体" w:hAnsi="宋体" w:cs="宋体"/>
          <w:sz w:val="44"/>
          <w:szCs w:val="21"/>
        </w:rPr>
        <w:outlineLvl w:val="0"/>
      </w:pPr>
      <w:r>
        <w:rPr>
          <w:rFonts w:hint="eastAsia" w:ascii="宋体" w:hAnsi="宋体" w:cs="宋体"/>
          <w:sz w:val="44"/>
          <w:szCs w:val="21"/>
        </w:rPr>
      </w:r>
      <w:r/>
    </w:p>
    <w:p>
      <w:pPr>
        <w:ind w:firstLine="880"/>
        <w:jc w:val="center"/>
        <w:spacing w:line="360" w:lineRule="auto"/>
        <w:rPr>
          <w:rFonts w:hint="eastAsia" w:ascii="宋体" w:hAnsi="宋体" w:cs="宋体"/>
          <w:sz w:val="44"/>
          <w:szCs w:val="21"/>
        </w:rPr>
        <w:outlineLvl w:val="0"/>
      </w:pPr>
      <w:r>
        <w:rPr>
          <w:rFonts w:hint="eastAsia" w:ascii="宋体" w:hAnsi="宋体" w:cs="宋体"/>
          <w:sz w:val="44"/>
          <w:szCs w:val="21"/>
        </w:rPr>
      </w:r>
      <w:r/>
    </w:p>
    <w:p>
      <w:pPr>
        <w:ind w:firstLine="880"/>
        <w:jc w:val="center"/>
        <w:spacing w:line="360" w:lineRule="auto"/>
        <w:rPr>
          <w:rFonts w:hint="eastAsia" w:ascii="宋体" w:hAnsi="宋体" w:cs="宋体"/>
          <w:sz w:val="44"/>
          <w:szCs w:val="21"/>
        </w:rPr>
        <w:outlineLvl w:val="0"/>
      </w:pPr>
      <w:r>
        <w:rPr>
          <w:rFonts w:hint="eastAsia" w:ascii="宋体" w:hAnsi="宋体" w:cs="宋体"/>
          <w:sz w:val="44"/>
          <w:szCs w:val="21"/>
        </w:rPr>
        <w:t xml:space="preserve">总</w:t>
      </w:r>
      <w:r>
        <w:rPr>
          <w:rFonts w:hint="eastAsia" w:ascii="宋体" w:hAnsi="宋体" w:cs="宋体"/>
          <w:sz w:val="44"/>
          <w:szCs w:val="21"/>
        </w:rPr>
        <w:t xml:space="preserve">  </w:t>
      </w:r>
      <w:r>
        <w:rPr>
          <w:rFonts w:hint="eastAsia" w:ascii="宋体" w:hAnsi="宋体" w:cs="宋体"/>
          <w:sz w:val="44"/>
          <w:szCs w:val="21"/>
        </w:rPr>
        <w:t xml:space="preserve">目</w:t>
      </w:r>
      <w:r>
        <w:rPr>
          <w:rFonts w:hint="eastAsia" w:ascii="宋体" w:hAnsi="宋体" w:cs="宋体"/>
          <w:sz w:val="44"/>
          <w:szCs w:val="21"/>
        </w:rPr>
        <w:t xml:space="preserve">  </w:t>
      </w:r>
      <w:r>
        <w:rPr>
          <w:rFonts w:hint="eastAsia" w:ascii="宋体" w:hAnsi="宋体" w:cs="宋体"/>
          <w:sz w:val="44"/>
          <w:szCs w:val="21"/>
        </w:rPr>
        <w:t xml:space="preserve">录</w:t>
      </w:r>
      <w:r/>
    </w:p>
    <w:p>
      <w:pPr>
        <w:pStyle w:val="824"/>
        <w:rPr>
          <w:rFonts w:hint="eastAsia"/>
        </w:rPr>
      </w:pPr>
      <w:r>
        <w:rPr>
          <w:rFonts w:hint="eastAsia"/>
        </w:rPr>
      </w:r>
      <w:r/>
    </w:p>
    <w:p>
      <w:pPr>
        <w:pStyle w:val="824"/>
        <w:rPr>
          <w:rFonts w:hint="eastAsia"/>
        </w:rPr>
      </w:pPr>
      <w:r>
        <w:rPr>
          <w:rFonts w:hint="eastAsia"/>
        </w:rPr>
      </w:r>
      <w:r/>
    </w:p>
    <w:p>
      <w:pPr>
        <w:numPr>
          <w:ilvl w:val="0"/>
          <w:numId w:val="4"/>
        </w:numPr>
        <w:ind w:firstLine="0"/>
        <w:jc w:val="left"/>
        <w:spacing w:line="360" w:lineRule="auto"/>
        <w:rPr>
          <w:rFonts w:hint="eastAsia" w:ascii="宋体" w:hAnsi="宋体" w:cs="宋体"/>
          <w:sz w:val="32"/>
          <w:szCs w:val="21"/>
        </w:rPr>
        <w:outlineLvl w:val="0"/>
      </w:pPr>
      <w:r>
        <w:rPr>
          <w:rFonts w:hint="eastAsia" w:ascii="宋体" w:hAnsi="宋体" w:cs="宋体"/>
          <w:sz w:val="36"/>
          <w:szCs w:val="21"/>
        </w:rPr>
        <w:t xml:space="preserve">投标邀请</w:t>
      </w:r>
      <w:r>
        <w:rPr>
          <w:rFonts w:hint="eastAsia" w:ascii="宋体" w:hAnsi="宋体" w:cs="宋体"/>
          <w:sz w:val="36"/>
          <w:szCs w:val="21"/>
        </w:rPr>
        <w:t xml:space="preserve"> </w:t>
      </w:r>
      <w:r/>
    </w:p>
    <w:p>
      <w:pPr>
        <w:numPr>
          <w:ilvl w:val="0"/>
          <w:numId w:val="4"/>
        </w:numPr>
        <w:ind w:firstLine="0"/>
        <w:jc w:val="left"/>
        <w:spacing w:line="360" w:lineRule="auto"/>
        <w:rPr>
          <w:rFonts w:hint="eastAsia" w:ascii="宋体" w:hAnsi="宋体" w:cs="宋体"/>
          <w:sz w:val="36"/>
          <w:szCs w:val="21"/>
        </w:rPr>
        <w:outlineLvl w:val="0"/>
      </w:pPr>
      <w:r>
        <w:rPr>
          <w:rFonts w:hint="eastAsia" w:ascii="宋体" w:hAnsi="宋体" w:cs="宋体"/>
          <w:sz w:val="36"/>
          <w:szCs w:val="36"/>
        </w:rPr>
        <w:t xml:space="preserve">投标人须知</w:t>
      </w:r>
      <w:r>
        <w:rPr>
          <w:rFonts w:hint="eastAsia" w:ascii="宋体" w:hAnsi="宋体" w:cs="宋体"/>
          <w:sz w:val="36"/>
          <w:szCs w:val="21"/>
        </w:rPr>
        <w:t xml:space="preserve">  </w:t>
      </w:r>
      <w:r/>
    </w:p>
    <w:p>
      <w:pPr>
        <w:numPr>
          <w:ilvl w:val="0"/>
          <w:numId w:val="4"/>
        </w:numPr>
        <w:ind w:firstLine="0"/>
        <w:jc w:val="left"/>
        <w:spacing w:line="360" w:lineRule="auto"/>
        <w:rPr>
          <w:rFonts w:hint="eastAsia" w:ascii="宋体" w:hAnsi="宋体" w:cs="宋体"/>
          <w:sz w:val="36"/>
          <w:szCs w:val="21"/>
        </w:rPr>
        <w:outlineLvl w:val="0"/>
      </w:pPr>
      <w:r>
        <w:rPr>
          <w:rFonts w:hint="eastAsia" w:ascii="宋体" w:hAnsi="宋体" w:cs="宋体"/>
          <w:sz w:val="36"/>
          <w:szCs w:val="21"/>
        </w:rPr>
        <w:t xml:space="preserve">合同文本</w:t>
      </w:r>
      <w:r/>
    </w:p>
    <w:p>
      <w:pPr>
        <w:numPr>
          <w:ilvl w:val="0"/>
          <w:numId w:val="4"/>
        </w:numPr>
        <w:ind w:firstLine="0"/>
        <w:jc w:val="left"/>
        <w:spacing w:line="360" w:lineRule="auto"/>
        <w:rPr>
          <w:rFonts w:hint="eastAsia" w:ascii="宋体" w:hAnsi="宋体" w:cs="宋体"/>
          <w:sz w:val="36"/>
          <w:szCs w:val="21"/>
        </w:rPr>
        <w:outlineLvl w:val="0"/>
      </w:pPr>
      <w:r>
        <w:rPr>
          <w:rFonts w:hint="eastAsia" w:ascii="宋体" w:hAnsi="宋体" w:cs="宋体"/>
          <w:sz w:val="36"/>
          <w:szCs w:val="21"/>
        </w:rPr>
        <w:t xml:space="preserve">采购需求</w:t>
      </w:r>
      <w:r/>
    </w:p>
    <w:p>
      <w:pPr>
        <w:numPr>
          <w:ilvl w:val="0"/>
          <w:numId w:val="4"/>
        </w:numPr>
        <w:ind w:firstLine="0"/>
        <w:jc w:val="left"/>
        <w:spacing w:line="360" w:lineRule="auto"/>
        <w:rPr>
          <w:rFonts w:hint="eastAsia" w:ascii="宋体" w:hAnsi="宋体" w:cs="宋体"/>
          <w:sz w:val="36"/>
          <w:szCs w:val="21"/>
        </w:rPr>
        <w:outlineLvl w:val="0"/>
      </w:pPr>
      <w:r>
        <w:rPr>
          <w:rFonts w:hint="eastAsia" w:ascii="宋体" w:hAnsi="宋体" w:cs="宋体"/>
          <w:sz w:val="36"/>
          <w:szCs w:val="36"/>
        </w:rPr>
        <w:t xml:space="preserve">评标方法与评标标准</w:t>
      </w:r>
      <w:r/>
    </w:p>
    <w:p>
      <w:pPr>
        <w:numPr>
          <w:ilvl w:val="0"/>
          <w:numId w:val="4"/>
        </w:numPr>
        <w:ind w:firstLine="0"/>
        <w:jc w:val="left"/>
        <w:spacing w:line="360" w:lineRule="auto"/>
        <w:rPr>
          <w:rFonts w:hint="eastAsia" w:ascii="宋体" w:hAnsi="宋体" w:cs="宋体"/>
          <w:sz w:val="36"/>
          <w:szCs w:val="21"/>
        </w:rPr>
        <w:outlineLvl w:val="0"/>
      </w:pPr>
      <w:r>
        <w:rPr>
          <w:rFonts w:hint="eastAsia" w:ascii="宋体" w:hAnsi="宋体" w:cs="宋体"/>
          <w:sz w:val="36"/>
          <w:szCs w:val="21"/>
        </w:rPr>
        <w:t xml:space="preserve">投标文件格式</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880"/>
        <w:jc w:val="center"/>
        <w:keepNext/>
        <w:spacing w:line="360" w:lineRule="auto"/>
        <w:rPr>
          <w:rFonts w:hint="eastAsia" w:ascii="宋体" w:hAnsi="宋体" w:cs="宋体"/>
          <w:sz w:val="44"/>
          <w:szCs w:val="44"/>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hint="eastAsia" w:ascii="宋体" w:hAnsi="宋体" w:cs="宋体"/>
          <w:sz w:val="44"/>
          <w:szCs w:val="44"/>
        </w:rPr>
      </w:r>
      <w:r/>
    </w:p>
    <w:p>
      <w:pPr>
        <w:ind w:firstLine="880"/>
        <w:jc w:val="center"/>
        <w:keepNext/>
        <w:spacing w:line="360" w:lineRule="auto"/>
        <w:rPr>
          <w:rFonts w:hint="eastAsia" w:ascii="宋体" w:hAnsi="宋体" w:cs="宋体"/>
          <w:sz w:val="44"/>
          <w:szCs w:val="44"/>
        </w:rPr>
        <w:outlineLvl w:val="0"/>
      </w:pPr>
      <w:r>
        <w:rPr>
          <w:rFonts w:hint="eastAsia" w:ascii="宋体" w:hAnsi="宋体" w:cs="宋体"/>
          <w:sz w:val="44"/>
          <w:szCs w:val="44"/>
        </w:rPr>
        <w:t xml:space="preserve">第一章</w:t>
      </w:r>
      <w:r>
        <w:rPr>
          <w:rFonts w:hint="eastAsia" w:ascii="宋体" w:hAnsi="宋体" w:cs="宋体"/>
          <w:sz w:val="44"/>
          <w:szCs w:val="44"/>
        </w:rPr>
        <w:t xml:space="preserve">  </w:t>
      </w:r>
      <w:bookmarkEnd w:id="0"/>
      <w:r>
        <w:rPr>
          <w:rFonts w:hint="eastAsia" w:ascii="宋体" w:hAnsi="宋体" w:cs="宋体"/>
          <w:sz w:val="44"/>
          <w:szCs w:val="44"/>
        </w:rPr>
        <w:t xml:space="preserve">投标邀请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受南通市通州区川姜镇人民政府的委托，江苏方硕项目管理有限公司就</w:t>
      </w:r>
      <w:r>
        <w:rPr>
          <w:rFonts w:hint="eastAsia" w:ascii="宋体" w:hAnsi="宋体" w:cs="宋体"/>
          <w:sz w:val="24"/>
          <w:szCs w:val="24"/>
        </w:rPr>
        <w:t xml:space="preserve">[</w:t>
      </w:r>
      <w:r>
        <w:rPr>
          <w:rFonts w:hint="eastAsia" w:ascii="宋体" w:hAnsi="宋体" w:cs="宋体"/>
          <w:sz w:val="24"/>
          <w:szCs w:val="24"/>
        </w:rPr>
        <w:t xml:space="preserve">项目名称：川姜镇</w:t>
      </w:r>
      <w:r>
        <w:rPr>
          <w:rFonts w:hint="eastAsia" w:ascii="宋体" w:hAnsi="宋体" w:cs="宋体"/>
          <w:sz w:val="24"/>
          <w:szCs w:val="24"/>
        </w:rPr>
        <w:t xml:space="preserve">G345</w:t>
      </w:r>
      <w:r>
        <w:rPr>
          <w:rFonts w:hint="eastAsia" w:ascii="宋体" w:hAnsi="宋体" w:cs="宋体"/>
          <w:sz w:val="24"/>
          <w:szCs w:val="24"/>
        </w:rPr>
        <w:t xml:space="preserve">东侧、世纪大道北侧地块（数码印花产业园）考古调查项目</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项目编号：</w:t>
      </w:r>
      <w:r>
        <w:rPr>
          <w:rFonts w:ascii="宋体" w:hAnsi="宋体" w:cs="宋体"/>
          <w:sz w:val="24"/>
          <w:szCs w:val="24"/>
        </w:rPr>
        <w:t xml:space="preserve">JSZC-320612-FSXM-G2025-0006</w:t>
      </w:r>
      <w:r>
        <w:rPr>
          <w:rFonts w:hint="eastAsia" w:ascii="宋体" w:hAnsi="宋体" w:cs="宋体"/>
          <w:sz w:val="24"/>
          <w:szCs w:val="24"/>
        </w:rPr>
        <w:t xml:space="preserve">]</w:t>
      </w:r>
      <w:r>
        <w:rPr>
          <w:rFonts w:hint="eastAsia" w:ascii="宋体" w:hAnsi="宋体" w:cs="宋体"/>
          <w:sz w:val="24"/>
          <w:szCs w:val="24"/>
        </w:rPr>
        <w:t xml:space="preserve">）项目进行公开招标采购，欢迎符合条件的供应商投标。</w:t>
      </w:r>
      <w:r/>
    </w:p>
    <w:p>
      <w:pPr>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 </w:t>
      </w:r>
      <w:r>
        <w:rPr>
          <w:rFonts w:hint="eastAsia" w:ascii="宋体" w:hAnsi="宋体" w:cs="宋体"/>
          <w:sz w:val="24"/>
          <w:szCs w:val="24"/>
          <w:u w:val="single"/>
        </w:rPr>
        <w:t xml:space="preserve">川姜镇</w:t>
      </w:r>
      <w:r>
        <w:rPr>
          <w:rFonts w:hint="eastAsia" w:ascii="宋体" w:hAnsi="宋体" w:cs="宋体"/>
          <w:sz w:val="24"/>
          <w:szCs w:val="24"/>
          <w:u w:val="single"/>
        </w:rPr>
        <w:t xml:space="preserve">G345</w:t>
      </w:r>
      <w:r>
        <w:rPr>
          <w:rFonts w:hint="eastAsia" w:ascii="宋体" w:hAnsi="宋体" w:cs="宋体"/>
          <w:sz w:val="24"/>
          <w:szCs w:val="24"/>
          <w:u w:val="single"/>
        </w:rPr>
        <w:t xml:space="preserve">东侧、世纪大道北侧地块（数码印花产业园）考古调查项目</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2025</w:t>
      </w:r>
      <w:r>
        <w:rPr>
          <w:rFonts w:hint="eastAsia" w:ascii="宋体" w:hAnsi="宋体" w:cs="宋体"/>
          <w:sz w:val="24"/>
          <w:szCs w:val="24"/>
          <w:u w:val="single"/>
        </w:rPr>
        <w:t xml:space="preserve">年</w:t>
      </w:r>
      <w:r>
        <w:rPr>
          <w:rFonts w:hint="eastAsia" w:ascii="宋体" w:hAnsi="宋体" w:cs="宋体"/>
          <w:sz w:val="24"/>
          <w:szCs w:val="24"/>
          <w:u w:val="single"/>
        </w:rPr>
        <w:t xml:space="preserve">12</w:t>
      </w:r>
      <w:r>
        <w:rPr>
          <w:rFonts w:hint="eastAsia" w:ascii="宋体" w:hAnsi="宋体" w:cs="宋体"/>
          <w:sz w:val="24"/>
          <w:szCs w:val="24"/>
          <w:u w:val="single"/>
        </w:rPr>
        <w:t xml:space="preserve">月</w:t>
      </w:r>
      <w:r>
        <w:rPr>
          <w:rFonts w:hint="eastAsia" w:ascii="宋体" w:hAnsi="宋体" w:cs="宋体"/>
          <w:sz w:val="24"/>
          <w:szCs w:val="24"/>
          <w:u w:val="single"/>
        </w:rPr>
        <w:t xml:space="preserve">15</w:t>
      </w:r>
      <w:r>
        <w:rPr>
          <w:rFonts w:hint="eastAsia" w:ascii="宋体" w:hAnsi="宋体" w:cs="宋体"/>
          <w:sz w:val="24"/>
          <w:szCs w:val="24"/>
          <w:u w:val="single"/>
        </w:rPr>
        <w:t xml:space="preserve">日</w:t>
      </w:r>
      <w:r>
        <w:rPr>
          <w:rFonts w:hint="eastAsia" w:ascii="宋体" w:hAnsi="宋体" w:cs="宋体"/>
          <w:sz w:val="24"/>
          <w:szCs w:val="24"/>
          <w:u w:val="single"/>
        </w:rPr>
        <w:t xml:space="preserve">9</w:t>
      </w:r>
      <w:r>
        <w:rPr>
          <w:rFonts w:hint="eastAsia" w:ascii="宋体" w:hAnsi="宋体" w:cs="宋体"/>
          <w:sz w:val="24"/>
          <w:szCs w:val="24"/>
          <w:u w:val="single"/>
        </w:rPr>
        <w:t xml:space="preserve">点</w:t>
      </w:r>
      <w:r>
        <w:rPr>
          <w:rFonts w:hint="eastAsia" w:ascii="宋体" w:hAnsi="宋体" w:cs="宋体"/>
          <w:sz w:val="24"/>
          <w:szCs w:val="24"/>
          <w:u w:val="single"/>
        </w:rPr>
        <w:t xml:space="preserve">00</w:t>
      </w:r>
      <w:r>
        <w:rPr>
          <w:rFonts w:hint="eastAsia" w:ascii="宋体" w:hAnsi="宋体" w:cs="宋体"/>
          <w:sz w:val="24"/>
          <w:szCs w:val="24"/>
          <w:u w:val="single"/>
        </w:rPr>
        <w:t xml:space="preserve">分（</w:t>
      </w:r>
      <w:r>
        <w:rPr>
          <w:rFonts w:hint="eastAsia" w:ascii="宋体" w:hAnsi="宋体" w:cs="宋体"/>
          <w:sz w:val="24"/>
          <w:szCs w:val="24"/>
        </w:rPr>
        <w:t xml:space="preserve">北京时间）前递交投标文件。</w:t>
      </w:r>
      <w:r/>
    </w:p>
    <w:p>
      <w:pPr>
        <w:ind w:firstLine="480"/>
        <w:keepLines/>
        <w:keepNext/>
        <w:spacing w:line="440" w:lineRule="exact"/>
        <w:rPr>
          <w:rFonts w:hint="eastAsia" w:ascii="宋体" w:hAnsi="宋体" w:cs="宋体"/>
          <w:sz w:val="24"/>
          <w:szCs w:val="24"/>
        </w:rPr>
        <w:outlineLvl w:val="2"/>
      </w:pPr>
      <w:r/>
      <w:bookmarkStart w:id="7" w:name="_Toc35393790"/>
      <w:r/>
      <w:bookmarkStart w:id="8" w:name="_Toc28359079"/>
      <w:r/>
      <w:bookmarkStart w:id="9" w:name="_Toc35393621"/>
      <w:r/>
      <w:bookmarkStart w:id="10" w:name="_Toc38985263"/>
      <w:r/>
      <w:bookmarkStart w:id="11" w:name="_Toc28359002"/>
      <w:r/>
      <w:bookmarkStart w:id="12" w:name="_Hlk24379207"/>
      <w:r>
        <w:rPr>
          <w:rFonts w:hint="eastAsia" w:ascii="宋体" w:hAnsi="宋体" w:cs="宋体"/>
          <w:sz w:val="24"/>
          <w:szCs w:val="24"/>
        </w:rPr>
        <w:t xml:space="preserve">一、项目基本情况</w:t>
      </w:r>
      <w:bookmarkEnd w:id="7"/>
      <w:r/>
      <w:bookmarkEnd w:id="8"/>
      <w:r/>
      <w:bookmarkEnd w:id="9"/>
      <w:r/>
      <w:bookmarkEnd w:id="10"/>
      <w:r/>
      <w:bookmarkEnd w:id="11"/>
      <w:r/>
      <w:bookmarkEnd w:id="12"/>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项目编号：</w:t>
      </w:r>
      <w:r>
        <w:rPr>
          <w:rFonts w:ascii="宋体" w:hAnsi="宋体" w:cs="宋体"/>
          <w:sz w:val="24"/>
          <w:szCs w:val="24"/>
        </w:rPr>
        <w:t xml:space="preserve">JSZC-320612-FSXM-G2025-0006</w:t>
      </w:r>
      <w:r>
        <w:rPr>
          <w:rFonts w:hint="eastAsia" w:ascii="宋体" w:hAnsi="宋体" w:cs="宋体"/>
          <w:sz w:val="24"/>
          <w:szCs w:val="24"/>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项目名称：川姜镇</w:t>
      </w:r>
      <w:r>
        <w:rPr>
          <w:rFonts w:hint="eastAsia" w:ascii="宋体" w:hAnsi="宋体" w:cs="宋体"/>
          <w:sz w:val="24"/>
          <w:szCs w:val="24"/>
        </w:rPr>
        <w:t xml:space="preserve">G345</w:t>
      </w:r>
      <w:r>
        <w:rPr>
          <w:rFonts w:hint="eastAsia" w:ascii="宋体" w:hAnsi="宋体" w:cs="宋体"/>
          <w:sz w:val="24"/>
          <w:szCs w:val="24"/>
        </w:rPr>
        <w:t xml:space="preserve">东侧、世纪大道北侧地块（数码印花产业园）考古调查项目</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预算金额：</w:t>
      </w:r>
      <w:bookmarkStart w:id="13" w:name="OLE_LINK14"/>
      <w:r>
        <w:rPr>
          <w:rFonts w:hint="eastAsia" w:ascii="宋体" w:hAnsi="宋体" w:cs="宋体"/>
          <w:sz w:val="24"/>
          <w:szCs w:val="24"/>
        </w:rPr>
        <w:t xml:space="preserve">117.8668</w:t>
      </w:r>
      <w:r>
        <w:rPr>
          <w:rFonts w:hint="eastAsia" w:ascii="宋体" w:hAnsi="宋体" w:cs="宋体"/>
          <w:sz w:val="24"/>
          <w:szCs w:val="24"/>
        </w:rPr>
        <w:t xml:space="preserve">万元</w:t>
      </w:r>
      <w:bookmarkEnd w:id="13"/>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最高限价：本项目</w:t>
      </w:r>
      <w:r>
        <w:rPr>
          <w:rFonts w:hint="eastAsia" w:ascii="宋体" w:hAnsi="宋体" w:cs="宋体"/>
          <w:sz w:val="24"/>
          <w:szCs w:val="24"/>
          <w:u w:val="single"/>
        </w:rPr>
        <w:t xml:space="preserve"> </w:t>
      </w:r>
      <w:r>
        <w:rPr>
          <w:rFonts w:hint="eastAsia" w:ascii="宋体" w:hAnsi="宋体" w:cs="宋体"/>
          <w:sz w:val="24"/>
          <w:szCs w:val="24"/>
          <w:u w:val="single"/>
        </w:rPr>
        <w:t xml:space="preserve">设定</w:t>
      </w:r>
      <w:r>
        <w:rPr>
          <w:rFonts w:hint="eastAsia" w:ascii="宋体" w:hAnsi="宋体" w:cs="宋体"/>
          <w:sz w:val="24"/>
          <w:szCs w:val="24"/>
        </w:rPr>
        <w:t xml:space="preserve"> </w:t>
      </w:r>
      <w:r>
        <w:rPr>
          <w:rFonts w:hint="eastAsia" w:ascii="宋体" w:hAnsi="宋体" w:cs="宋体"/>
          <w:sz w:val="24"/>
          <w:szCs w:val="24"/>
        </w:rPr>
        <w:t xml:space="preserve">最高限价，总价最高限价为</w:t>
      </w:r>
      <w:r>
        <w:rPr>
          <w:rFonts w:hint="eastAsia" w:ascii="宋体" w:hAnsi="宋体" w:cs="宋体"/>
          <w:sz w:val="24"/>
          <w:szCs w:val="24"/>
        </w:rPr>
        <w:t xml:space="preserve">117.8668</w:t>
      </w:r>
      <w:r>
        <w:rPr>
          <w:rFonts w:hint="eastAsia" w:ascii="宋体" w:hAnsi="宋体" w:cs="宋体"/>
          <w:sz w:val="24"/>
          <w:szCs w:val="24"/>
        </w:rPr>
        <w:t xml:space="preserve">万元（包含项目实施过程中产生的专家评审费、挖机台班费等所有费用），</w:t>
      </w:r>
      <w:r>
        <w:rPr>
          <w:rFonts w:hint="eastAsia" w:ascii="宋体" w:hAnsi="宋体"/>
          <w:sz w:val="24"/>
          <w:szCs w:val="24"/>
        </w:rPr>
        <w:t xml:space="preserve">投标报价超过最高限价的为无效投标。</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采购方式：公开招标</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项目类型：服务</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项目所属行业：其他未列明行业</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采购需求：</w:t>
      </w:r>
      <w:bookmarkStart w:id="14" w:name="OLE_LINK11"/>
      <w:r>
        <w:rPr>
          <w:rFonts w:hint="eastAsia" w:ascii="宋体" w:hAnsi="宋体" w:cs="宋体"/>
          <w:sz w:val="24"/>
          <w:szCs w:val="24"/>
        </w:rPr>
        <w:t xml:space="preserve">对数码印花产业园一期地块现征地约</w:t>
      </w:r>
      <w:r>
        <w:rPr>
          <w:rFonts w:hint="eastAsia" w:ascii="宋体" w:hAnsi="宋体" w:cs="宋体"/>
          <w:sz w:val="24"/>
          <w:szCs w:val="24"/>
        </w:rPr>
        <w:t xml:space="preserve">502</w:t>
      </w:r>
      <w:r>
        <w:rPr>
          <w:rFonts w:hint="eastAsia" w:ascii="宋体" w:hAnsi="宋体" w:cs="宋体"/>
          <w:sz w:val="24"/>
          <w:szCs w:val="24"/>
        </w:rPr>
        <w:t xml:space="preserve">亩进行建设项目考古工作</w:t>
      </w:r>
      <w:bookmarkEnd w:id="14"/>
      <w:r>
        <w:rPr>
          <w:rFonts w:hint="eastAsia" w:ascii="宋体" w:hAnsi="宋体" w:cs="宋体"/>
          <w:sz w:val="24"/>
          <w:szCs w:val="24"/>
        </w:rPr>
        <w:t xml:space="preserve">，具体详见项目需求。</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服务期：</w:t>
      </w:r>
      <w:r>
        <w:rPr>
          <w:rFonts w:hint="eastAsia"/>
          <w:sz w:val="24"/>
          <w:szCs w:val="24"/>
        </w:rPr>
        <w:t xml:space="preserve">在现场符合考古进场勘探条件后</w:t>
      </w:r>
      <w:r>
        <w:rPr>
          <w:rFonts w:hint="eastAsia"/>
          <w:sz w:val="24"/>
          <w:szCs w:val="24"/>
        </w:rPr>
        <w:t xml:space="preserve">60</w:t>
      </w:r>
      <w:r>
        <w:rPr>
          <w:rFonts w:hint="eastAsia"/>
          <w:sz w:val="24"/>
          <w:szCs w:val="24"/>
        </w:rPr>
        <w:t xml:space="preserve">个晴天内完成勘探工作并按采购人要求提交考古调查勘探报告。</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本项目不接受联合体投标。</w:t>
      </w:r>
      <w:r/>
    </w:p>
    <w:p>
      <w:pPr>
        <w:ind w:firstLine="480"/>
        <w:keepLines/>
        <w:keepNext/>
        <w:spacing w:line="360" w:lineRule="auto"/>
        <w:rPr>
          <w:rFonts w:hint="eastAsia" w:ascii="宋体" w:hAnsi="宋体" w:cs="宋体"/>
          <w:sz w:val="24"/>
          <w:szCs w:val="24"/>
        </w:rPr>
        <w:outlineLvl w:val="2"/>
      </w:pPr>
      <w:r/>
      <w:bookmarkStart w:id="15" w:name="_Toc28359080"/>
      <w:r/>
      <w:bookmarkStart w:id="16" w:name="_Toc28359003"/>
      <w:r/>
      <w:bookmarkStart w:id="17" w:name="_Toc35393791"/>
      <w:r/>
      <w:bookmarkStart w:id="18" w:name="_Toc38985264"/>
      <w:r/>
      <w:bookmarkStart w:id="19" w:name="_Toc35393622"/>
      <w:r>
        <w:rPr>
          <w:rFonts w:hint="eastAsia" w:ascii="宋体" w:hAnsi="宋体" w:cs="宋体"/>
          <w:sz w:val="24"/>
          <w:szCs w:val="24"/>
        </w:rPr>
        <w:t xml:space="preserve">二、申请人的资格要求</w:t>
      </w:r>
      <w:bookmarkEnd w:id="15"/>
      <w:r/>
      <w:bookmarkEnd w:id="16"/>
      <w:r/>
      <w:bookmarkEnd w:id="17"/>
      <w:r/>
      <w:bookmarkEnd w:id="18"/>
      <w:r/>
      <w:bookmarkEnd w:id="19"/>
      <w:r/>
      <w:r/>
    </w:p>
    <w:p>
      <w:pPr>
        <w:ind w:firstLine="480"/>
        <w:spacing w:line="360" w:lineRule="auto"/>
        <w:rPr>
          <w:rFonts w:hint="eastAsia" w:ascii="宋体" w:hAnsi="宋体" w:cs="宋体"/>
          <w:sz w:val="24"/>
          <w:szCs w:val="24"/>
        </w:rPr>
      </w:pPr>
      <w:r/>
      <w:bookmarkStart w:id="20" w:name="_Toc38985265"/>
      <w:r/>
      <w:bookmarkStart w:id="21" w:name="_Toc28359081"/>
      <w:r/>
      <w:bookmarkStart w:id="22" w:name="_Toc35393623"/>
      <w:r/>
      <w:bookmarkStart w:id="23" w:name="_Toc28359004"/>
      <w:r/>
      <w:bookmarkStart w:id="24" w:name="_Toc35393792"/>
      <w:r>
        <w:rPr>
          <w:rFonts w:hint="eastAsia" w:ascii="宋体" w:hAnsi="宋体" w:cs="宋体"/>
          <w:sz w:val="24"/>
          <w:szCs w:val="24"/>
        </w:rPr>
        <w:t xml:space="preserve">（一）通用资格要求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满足《中华人民共和国政府采购法》第二十二条规定，并提供下列材料：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 </w:t>
      </w:r>
      <w:r>
        <w:rPr>
          <w:rFonts w:hint="eastAsia" w:ascii="宋体" w:hAnsi="宋体" w:cs="宋体"/>
          <w:sz w:val="24"/>
          <w:szCs w:val="24"/>
        </w:rPr>
        <w:t xml:space="preserve">法人或者其他组织的营业执照等证明文件，自然人的身份证明；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 </w:t>
      </w:r>
      <w:r>
        <w:rPr>
          <w:rFonts w:hint="eastAsia" w:ascii="宋体" w:hAnsi="宋体" w:cs="宋体"/>
          <w:sz w:val="24"/>
          <w:szCs w:val="24"/>
        </w:rPr>
        <w:t xml:space="preserve">供应商提供</w:t>
      </w:r>
      <w:r>
        <w:rPr>
          <w:rFonts w:hint="eastAsia" w:ascii="宋体" w:hAnsi="宋体" w:cs="宋体"/>
          <w:sz w:val="24"/>
          <w:szCs w:val="24"/>
        </w:rPr>
        <w:t xml:space="preserve">2024</w:t>
      </w:r>
      <w:r>
        <w:rPr>
          <w:rFonts w:hint="eastAsia" w:ascii="宋体" w:hAnsi="宋体" w:cs="宋体"/>
          <w:sz w:val="24"/>
          <w:szCs w:val="24"/>
        </w:rPr>
        <w:t xml:space="preserve">年度由会计师事务所（或者审计机构）出具的财务报</w:t>
      </w:r>
      <w:r>
        <w:rPr>
          <w:rFonts w:hint="eastAsia" w:ascii="宋体" w:hAnsi="宋体" w:cs="宋体"/>
          <w:sz w:val="24"/>
          <w:szCs w:val="24"/>
        </w:rPr>
        <w:t xml:space="preserve">告或投标截止时间前三个月（不含投标截止时间当月）任意一个月的银行资信证明；（成立不满一年不需提供）；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bCs/>
          <w:sz w:val="24"/>
          <w:szCs w:val="24"/>
          <w:lang w:val="zh-CN"/>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t xml:space="preserve">具备履行合同所必需的设备和专业技术能力的书面声明；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t xml:space="preserve">参加政府采购活动前</w:t>
      </w:r>
      <w:r>
        <w:rPr>
          <w:rFonts w:hint="eastAsia" w:ascii="宋体" w:hAnsi="宋体" w:cs="宋体"/>
          <w:sz w:val="24"/>
          <w:szCs w:val="24"/>
        </w:rPr>
        <w:t xml:space="preserve">3</w:t>
      </w:r>
      <w:r>
        <w:rPr>
          <w:rFonts w:hint="eastAsia" w:ascii="宋体" w:hAnsi="宋体" w:cs="宋体"/>
          <w:sz w:val="24"/>
          <w:szCs w:val="24"/>
        </w:rPr>
        <w:t xml:space="preserve">年内在经营活动中没有重大违法记录的书面声明。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在“信用中国”网站（</w:t>
      </w:r>
      <w:r>
        <w:rPr>
          <w:rFonts w:hint="eastAsia" w:ascii="宋体" w:hAnsi="宋体" w:cs="宋体"/>
          <w:sz w:val="24"/>
          <w:szCs w:val="24"/>
        </w:rPr>
        <w:t xml:space="preserve">www.creditchina.gov.cn</w:t>
      </w:r>
      <w:r>
        <w:rPr>
          <w:rFonts w:hint="eastAsia" w:ascii="宋体" w:hAnsi="宋体" w:cs="宋体"/>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宋体" w:hAnsi="宋体" w:cs="宋体"/>
          <w:sz w:val="24"/>
          <w:szCs w:val="24"/>
          <w:lang w:bidi="ar"/>
        </w:rPr>
      </w:pPr>
      <w:r>
        <w:rPr>
          <w:rFonts w:hint="eastAsia" w:ascii="宋体" w:hAnsi="宋体" w:cs="宋体"/>
          <w:sz w:val="24"/>
          <w:szCs w:val="24"/>
        </w:rPr>
        <w:t xml:space="preserve">3.</w:t>
      </w:r>
      <w:r>
        <w:rPr>
          <w:rFonts w:hint="eastAsia" w:ascii="宋体" w:hAnsi="宋体" w:cs="宋体"/>
          <w:sz w:val="24"/>
          <w:szCs w:val="24"/>
        </w:rPr>
        <w:t xml:space="preserve">落实政府采购政策需满足的资格要求：</w:t>
      </w:r>
      <w:r>
        <w:rPr>
          <w:rFonts w:hint="eastAsia" w:ascii="宋体" w:hAnsi="宋体" w:cs="宋体"/>
          <w:sz w:val="24"/>
          <w:szCs w:val="24"/>
          <w:lang w:bidi="ar"/>
        </w:rPr>
        <w:t xml:space="preserve">本项目非专门面向中小企业采购。</w:t>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本次采购标的对应的中小企业划分标准所属行业为：其他未列明行业。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）按照财政部、工业和信息化部关于印发《政府采购促进中小企业发展管理办法》的通知（财库〔</w:t>
      </w:r>
      <w:r>
        <w:rPr>
          <w:rFonts w:hint="eastAsia" w:ascii="宋体" w:hAnsi="宋体" w:cs="宋体"/>
          <w:sz w:val="24"/>
          <w:szCs w:val="24"/>
        </w:rPr>
        <w:t xml:space="preserve">2020</w:t>
      </w:r>
      <w:r>
        <w:rPr>
          <w:rFonts w:hint="eastAsia" w:ascii="宋体" w:hAnsi="宋体" w:cs="宋体"/>
          <w:sz w:val="24"/>
          <w:szCs w:val="24"/>
        </w:rPr>
        <w:t xml:space="preserve">〕</w:t>
      </w:r>
      <w:r>
        <w:rPr>
          <w:rFonts w:hint="eastAsia" w:ascii="宋体" w:hAnsi="宋体" w:cs="宋体"/>
          <w:sz w:val="24"/>
          <w:szCs w:val="24"/>
        </w:rPr>
        <w:t xml:space="preserve">46</w:t>
      </w:r>
      <w:r>
        <w:rPr>
          <w:rFonts w:hint="eastAsia" w:ascii="宋体" w:hAnsi="宋体" w:cs="宋体"/>
          <w:sz w:val="24"/>
          <w:szCs w:val="24"/>
        </w:rPr>
        <w:t xml:space="preserve">号）的规定，落实促进中小企业发展政策。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）按照《财政部、司法部关于政府采购支持监狱企业发展有关问题的通知》（财库〔</w:t>
      </w:r>
      <w:r>
        <w:rPr>
          <w:rFonts w:hint="eastAsia" w:ascii="宋体" w:hAnsi="宋体" w:cs="宋体"/>
          <w:sz w:val="24"/>
          <w:szCs w:val="24"/>
        </w:rPr>
        <w:t xml:space="preserve">2014</w:t>
      </w:r>
      <w:r>
        <w:rPr>
          <w:rFonts w:hint="eastAsia" w:ascii="宋体" w:hAnsi="宋体" w:cs="宋体"/>
          <w:sz w:val="24"/>
          <w:szCs w:val="24"/>
        </w:rPr>
        <w:t xml:space="preserve">〕</w:t>
      </w:r>
      <w:r>
        <w:rPr>
          <w:rFonts w:hint="eastAsia" w:ascii="宋体" w:hAnsi="宋体" w:cs="宋体"/>
          <w:sz w:val="24"/>
          <w:szCs w:val="24"/>
        </w:rPr>
        <w:t xml:space="preserve">68</w:t>
      </w:r>
      <w:r>
        <w:rPr>
          <w:rFonts w:hint="eastAsia" w:ascii="宋体" w:hAnsi="宋体" w:cs="宋体"/>
          <w:sz w:val="24"/>
          <w:szCs w:val="24"/>
        </w:rPr>
        <w:t xml:space="preserve">号）的规定，落实支持监狱企业发展政策。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）按照《三部门联合发布关于促进残疾人就业政府采购政策的通知》（财库〔</w:t>
      </w:r>
      <w:r>
        <w:rPr>
          <w:rFonts w:hint="eastAsia" w:ascii="宋体" w:hAnsi="宋体" w:cs="宋体"/>
          <w:sz w:val="24"/>
          <w:szCs w:val="24"/>
        </w:rPr>
        <w:t xml:space="preserve">2017</w:t>
      </w:r>
      <w:r>
        <w:rPr>
          <w:rFonts w:hint="eastAsia" w:ascii="宋体" w:hAnsi="宋体" w:cs="宋体"/>
          <w:sz w:val="24"/>
          <w:szCs w:val="24"/>
        </w:rPr>
        <w:t xml:space="preserve">〕</w:t>
      </w:r>
      <w:r>
        <w:rPr>
          <w:rFonts w:hint="eastAsia" w:ascii="宋体" w:hAnsi="宋体" w:cs="宋体"/>
          <w:sz w:val="24"/>
          <w:szCs w:val="24"/>
        </w:rPr>
        <w:t xml:space="preserve">141</w:t>
      </w:r>
      <w:r>
        <w:rPr>
          <w:rFonts w:hint="eastAsia" w:ascii="宋体" w:hAnsi="宋体" w:cs="宋体"/>
          <w:sz w:val="24"/>
          <w:szCs w:val="24"/>
        </w:rPr>
        <w:t xml:space="preserve">号）的规定，落实支持残疾人福利性单位发展政策。</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本项目</w:t>
      </w:r>
      <w:r>
        <w:rPr>
          <w:rFonts w:hint="eastAsia" w:ascii="宋体" w:hAnsi="宋体" w:cs="宋体"/>
          <w:sz w:val="24"/>
          <w:szCs w:val="24"/>
          <w:u w:val="single"/>
        </w:rPr>
        <w:t xml:space="preserve">  </w:t>
      </w:r>
      <w:r>
        <w:rPr>
          <w:rFonts w:hint="eastAsia" w:ascii="宋体" w:hAnsi="宋体" w:cs="宋体"/>
          <w:sz w:val="24"/>
          <w:szCs w:val="24"/>
          <w:u w:val="single"/>
        </w:rPr>
        <w:t xml:space="preserve">不接受</w:t>
      </w:r>
      <w:r>
        <w:rPr>
          <w:rFonts w:hint="eastAsia" w:ascii="宋体" w:hAnsi="宋体" w:cs="宋体"/>
          <w:sz w:val="24"/>
          <w:szCs w:val="24"/>
          <w:u w:val="single"/>
        </w:rPr>
        <w:t xml:space="preserve"> </w:t>
      </w:r>
      <w:r>
        <w:rPr>
          <w:rFonts w:hint="eastAsia" w:ascii="宋体" w:hAnsi="宋体" w:cs="宋体"/>
          <w:sz w:val="24"/>
          <w:szCs w:val="24"/>
        </w:rPr>
        <w:t xml:space="preserve">联合体投标。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本项目不接受进口产品。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（二）本项目的特定资格要求：投标人须具备国家文物部门颁发的考古发掘资质证书。</w:t>
      </w:r>
      <w:r/>
    </w:p>
    <w:p>
      <w:pPr>
        <w:ind w:firstLine="480"/>
        <w:keepLines/>
        <w:keepNext/>
        <w:spacing w:line="360" w:lineRule="auto"/>
        <w:rPr>
          <w:rFonts w:hint="eastAsia" w:ascii="宋体" w:hAnsi="宋体" w:cs="宋体"/>
          <w:sz w:val="24"/>
          <w:szCs w:val="24"/>
        </w:rPr>
        <w:outlineLvl w:val="2"/>
      </w:pPr>
      <w:r>
        <w:rPr>
          <w:rFonts w:hint="eastAsia" w:ascii="宋体" w:hAnsi="宋体" w:cs="宋体"/>
          <w:sz w:val="24"/>
          <w:szCs w:val="24"/>
        </w:rPr>
        <w:t xml:space="preserve">三、获取招标文件</w:t>
      </w:r>
      <w:bookmarkEnd w:id="20"/>
      <w:r/>
      <w:bookmarkEnd w:id="21"/>
      <w:r/>
      <w:bookmarkEnd w:id="22"/>
      <w:r/>
      <w:bookmarkEnd w:id="23"/>
      <w:r/>
      <w:bookmarkEnd w:id="24"/>
      <w:r/>
      <w:r/>
    </w:p>
    <w:p>
      <w:pPr>
        <w:ind w:firstLine="480"/>
        <w:spacing w:line="360" w:lineRule="auto"/>
        <w:rPr>
          <w:rFonts w:hint="eastAsia" w:ascii="宋体" w:hAnsi="宋体" w:cs="宋体"/>
          <w:sz w:val="24"/>
          <w:szCs w:val="24"/>
        </w:rPr>
      </w:pPr>
      <w:r/>
      <w:bookmarkStart w:id="25" w:name="_Toc28359082"/>
      <w:r/>
      <w:bookmarkStart w:id="26" w:name="_Toc28359005"/>
      <w:r/>
      <w:bookmarkStart w:id="27" w:name="_Toc35393624"/>
      <w:r/>
      <w:bookmarkStart w:id="28" w:name="_Toc35393793"/>
      <w:r/>
      <w:bookmarkStart w:id="29" w:name="_Toc38985266"/>
      <w:r>
        <w:rPr>
          <w:rFonts w:hint="eastAsia" w:ascii="宋体" w:hAnsi="宋体" w:cs="宋体"/>
          <w:sz w:val="24"/>
          <w:szCs w:val="24"/>
        </w:rPr>
        <w:t xml:space="preserve">1.</w:t>
      </w:r>
      <w:r>
        <w:rPr>
          <w:rFonts w:hint="eastAsia" w:ascii="宋体" w:hAnsi="宋体" w:cs="宋体"/>
          <w:sz w:val="24"/>
          <w:szCs w:val="24"/>
        </w:rPr>
        <w:t xml:space="preserve">时间：自招标文件公告发布之日起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获取方式：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地点：江苏政府采购网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获取方式：本项目采用网上注册登记方式。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潜在供应商访问电子招标响应交易平台的网络地址和方法：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“苏采云”系统用户注册</w:t>
      </w:r>
      <w:r>
        <w:rPr>
          <w:rFonts w:hint="eastAsia" w:ascii="宋体" w:hAnsi="宋体" w:cs="宋体"/>
          <w:sz w:val="24"/>
          <w:szCs w:val="24"/>
        </w:rPr>
        <w:t xml:space="preserve">--</w:t>
      </w:r>
      <w:r>
        <w:rPr>
          <w:rFonts w:hint="eastAsia" w:ascii="宋体" w:hAnsi="宋体" w:cs="宋体"/>
          <w:sz w:val="24"/>
          <w:szCs w:val="24"/>
        </w:rPr>
        <w:t xml:space="preserve">获取“</w:t>
      </w:r>
      <w:r>
        <w:rPr>
          <w:rFonts w:hint="eastAsia" w:ascii="宋体" w:hAnsi="宋体" w:cs="宋体"/>
          <w:sz w:val="24"/>
          <w:szCs w:val="24"/>
        </w:rPr>
        <w:t xml:space="preserve">CA</w:t>
      </w:r>
      <w:r>
        <w:rPr>
          <w:rFonts w:hint="eastAsia" w:ascii="宋体" w:hAnsi="宋体" w:cs="宋体"/>
          <w:sz w:val="24"/>
          <w:szCs w:val="24"/>
        </w:rPr>
        <w:t xml:space="preserve">数字证书”</w:t>
      </w:r>
      <w:r>
        <w:rPr>
          <w:rFonts w:hint="eastAsia" w:ascii="宋体" w:hAnsi="宋体" w:cs="宋体"/>
          <w:sz w:val="24"/>
          <w:szCs w:val="24"/>
        </w:rPr>
        <w:t xml:space="preserve">--CA</w:t>
      </w:r>
      <w:r>
        <w:rPr>
          <w:rFonts w:hint="eastAsia" w:ascii="宋体" w:hAnsi="宋体" w:cs="宋体"/>
          <w:sz w:val="24"/>
          <w:szCs w:val="24"/>
        </w:rPr>
        <w:t xml:space="preserve">绑定与登录</w:t>
      </w:r>
      <w:r>
        <w:rPr>
          <w:rFonts w:hint="eastAsia" w:ascii="宋体" w:hAnsi="宋体" w:cs="宋体"/>
          <w:sz w:val="24"/>
          <w:szCs w:val="24"/>
        </w:rPr>
        <w:t xml:space="preserve">--</w:t>
      </w:r>
      <w:r>
        <w:rPr>
          <w:rFonts w:hint="eastAsia" w:ascii="宋体" w:hAnsi="宋体" w:cs="宋体"/>
          <w:sz w:val="24"/>
          <w:szCs w:val="24"/>
        </w:rPr>
        <w:t xml:space="preserve">网上报名</w:t>
      </w:r>
      <w:r>
        <w:rPr>
          <w:rFonts w:hint="eastAsia" w:ascii="宋体" w:hAnsi="宋体" w:cs="宋体"/>
          <w:sz w:val="24"/>
          <w:szCs w:val="24"/>
        </w:rPr>
        <w:t xml:space="preserve">--</w:t>
      </w:r>
      <w:r>
        <w:rPr>
          <w:rFonts w:hint="eastAsia" w:ascii="宋体" w:hAnsi="宋体" w:cs="宋体"/>
          <w:sz w:val="24"/>
          <w:szCs w:val="24"/>
        </w:rPr>
        <w:t xml:space="preserve">下载采购文件（后缀名为“</w:t>
      </w:r>
      <w:r>
        <w:rPr>
          <w:rFonts w:hint="eastAsia" w:ascii="宋体" w:hAnsi="宋体" w:cs="宋体"/>
          <w:sz w:val="24"/>
          <w:szCs w:val="24"/>
        </w:rPr>
        <w:t xml:space="preserve">.kedt</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将后缀名为“</w:t>
      </w:r>
      <w:r>
        <w:rPr>
          <w:rFonts w:hint="eastAsia" w:ascii="宋体" w:hAnsi="宋体" w:cs="宋体"/>
          <w:sz w:val="24"/>
          <w:szCs w:val="24"/>
        </w:rPr>
        <w:t xml:space="preserve">.kedt</w:t>
      </w:r>
      <w:r>
        <w:rPr>
          <w:rFonts w:hint="eastAsia" w:ascii="宋体" w:hAnsi="宋体" w:cs="宋体"/>
          <w:sz w:val="24"/>
          <w:szCs w:val="24"/>
        </w:rPr>
        <w:t xml:space="preserve">”的采购文件导入政府采购客户端工具</w:t>
      </w:r>
      <w:r>
        <w:rPr>
          <w:rFonts w:hint="eastAsia" w:ascii="宋体" w:hAnsi="宋体" w:cs="宋体"/>
          <w:sz w:val="24"/>
          <w:szCs w:val="24"/>
        </w:rPr>
        <w:t xml:space="preserve">--</w:t>
      </w:r>
      <w:r>
        <w:rPr>
          <w:rFonts w:hint="eastAsia" w:ascii="宋体" w:hAnsi="宋体" w:cs="宋体"/>
          <w:sz w:val="24"/>
          <w:szCs w:val="24"/>
        </w:rPr>
        <w:t xml:space="preserve">制作响应文件</w:t>
      </w:r>
      <w:r>
        <w:rPr>
          <w:rFonts w:hint="eastAsia" w:ascii="宋体" w:hAnsi="宋体" w:cs="宋体"/>
          <w:sz w:val="24"/>
          <w:szCs w:val="24"/>
        </w:rPr>
        <w:t xml:space="preserve">--</w:t>
      </w:r>
      <w:r>
        <w:rPr>
          <w:rFonts w:hint="eastAsia" w:ascii="宋体" w:hAnsi="宋体" w:cs="宋体"/>
          <w:sz w:val="24"/>
          <w:szCs w:val="24"/>
        </w:rPr>
        <w:t xml:space="preserve">导出加密的响应文件（后缀名为</w:t>
      </w:r>
      <w:r>
        <w:rPr>
          <w:rFonts w:hint="eastAsia" w:ascii="宋体" w:hAnsi="宋体" w:cs="宋体"/>
          <w:sz w:val="24"/>
          <w:szCs w:val="24"/>
        </w:rPr>
        <w:t xml:space="preserve">zip</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通过“苏采云”系统上传响应文件。具体见《（苏采云）供应商操作手册》。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t xml:space="preserve">潜在供应商访问“苏采云”系统的网络地址和方法：“苏采云”系统的网址：</w:t>
      </w:r>
      <w:r>
        <w:rPr>
          <w:rFonts w:hint="eastAsia" w:ascii="宋体" w:hAnsi="宋体" w:cs="宋体"/>
          <w:sz w:val="24"/>
          <w:szCs w:val="24"/>
        </w:rPr>
        <w:t xml:space="preserve">http://jszfcg.jsczt.cn/</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t xml:space="preserve">“</w:t>
      </w:r>
      <w:r>
        <w:rPr>
          <w:rFonts w:hint="eastAsia" w:ascii="宋体" w:hAnsi="宋体" w:cs="宋体"/>
          <w:sz w:val="24"/>
          <w:szCs w:val="24"/>
        </w:rPr>
        <w:t xml:space="preserve">CA</w:t>
      </w:r>
      <w:r>
        <w:rPr>
          <w:rFonts w:hint="eastAsia" w:ascii="宋体" w:hAnsi="宋体" w:cs="宋体"/>
          <w:sz w:val="24"/>
          <w:szCs w:val="24"/>
        </w:rPr>
        <w:t xml:space="preserve">数字证书”的获取：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供应商需办理</w:t>
      </w:r>
      <w:r>
        <w:rPr>
          <w:rFonts w:hint="eastAsia" w:ascii="宋体" w:hAnsi="宋体" w:cs="宋体"/>
          <w:sz w:val="24"/>
          <w:szCs w:val="24"/>
        </w:rPr>
        <w:t xml:space="preserve">CA</w:t>
      </w:r>
      <w:r>
        <w:rPr>
          <w:rFonts w:hint="eastAsia" w:ascii="宋体" w:hAnsi="宋体" w:cs="宋体"/>
          <w:sz w:val="24"/>
          <w:szCs w:val="24"/>
        </w:rPr>
        <w:t xml:space="preserve">锁，“苏采云”系统目前仅支持江苏政府采购专用</w:t>
      </w:r>
      <w:r>
        <w:rPr>
          <w:rFonts w:hint="eastAsia" w:ascii="宋体" w:hAnsi="宋体" w:cs="宋体"/>
          <w:sz w:val="24"/>
          <w:szCs w:val="24"/>
        </w:rPr>
        <w:t xml:space="preserve">CA</w:t>
      </w:r>
      <w:r>
        <w:rPr>
          <w:rFonts w:hint="eastAsia" w:ascii="宋体" w:hAnsi="宋体" w:cs="宋体"/>
          <w:sz w:val="24"/>
          <w:szCs w:val="24"/>
        </w:rPr>
        <w:t xml:space="preserve">，省内各地区办理的用于“苏采云”平台的数字证书</w:t>
      </w:r>
      <w:r>
        <w:rPr>
          <w:rFonts w:hint="eastAsia" w:ascii="宋体" w:hAnsi="宋体" w:cs="宋体"/>
          <w:sz w:val="24"/>
          <w:szCs w:val="24"/>
        </w:rPr>
        <w:t xml:space="preserve">CA</w:t>
      </w:r>
      <w:r>
        <w:rPr>
          <w:rFonts w:hint="eastAsia" w:ascii="宋体" w:hAnsi="宋体" w:cs="宋体"/>
          <w:sz w:val="24"/>
          <w:szCs w:val="24"/>
        </w:rPr>
        <w:t xml:space="preserve">全省通用。南通地区“</w:t>
      </w:r>
      <w:r>
        <w:rPr>
          <w:rFonts w:hint="eastAsia" w:ascii="宋体" w:hAnsi="宋体" w:cs="宋体"/>
          <w:sz w:val="24"/>
          <w:szCs w:val="24"/>
        </w:rPr>
        <w:t xml:space="preserve">CA</w:t>
      </w:r>
      <w:r>
        <w:rPr>
          <w:rFonts w:hint="eastAsia" w:ascii="宋体" w:hAnsi="宋体" w:cs="宋体"/>
          <w:sz w:val="24"/>
          <w:szCs w:val="24"/>
        </w:rPr>
        <w:t xml:space="preserve">数字证书”的办理：南通市政务中心四楼，电话：</w:t>
      </w:r>
      <w:r>
        <w:rPr>
          <w:rFonts w:hint="eastAsia" w:ascii="宋体" w:hAnsi="宋体" w:cs="宋体"/>
          <w:sz w:val="24"/>
          <w:szCs w:val="24"/>
        </w:rPr>
        <w:t xml:space="preserve">18951314963</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t xml:space="preserve">采购文件（后缀名为“</w:t>
      </w:r>
      <w:r>
        <w:rPr>
          <w:rFonts w:hint="eastAsia" w:ascii="宋体" w:hAnsi="宋体" w:cs="宋体"/>
          <w:sz w:val="24"/>
          <w:szCs w:val="24"/>
        </w:rPr>
        <w:t xml:space="preserve">.kedt</w:t>
      </w:r>
      <w:r>
        <w:rPr>
          <w:rFonts w:hint="eastAsia" w:ascii="宋体" w:hAnsi="宋体" w:cs="宋体"/>
          <w:sz w:val="24"/>
          <w:szCs w:val="24"/>
        </w:rPr>
        <w:t xml:space="preserve">”）、供应商操作手册及政府采购客户端工具可通过“苏采云”系统</w:t>
      </w:r>
      <w:r>
        <w:rPr>
          <w:rFonts w:hint="eastAsia" w:ascii="宋体" w:hAnsi="宋体" w:cs="宋体"/>
          <w:sz w:val="24"/>
          <w:szCs w:val="24"/>
        </w:rPr>
        <w:t xml:space="preserve">--</w:t>
      </w:r>
      <w:r>
        <w:rPr>
          <w:rFonts w:hint="eastAsia" w:ascii="宋体" w:hAnsi="宋体" w:cs="宋体"/>
          <w:sz w:val="24"/>
          <w:szCs w:val="24"/>
        </w:rPr>
        <w:t xml:space="preserve">已报名项目</w:t>
      </w:r>
      <w:r>
        <w:rPr>
          <w:rFonts w:hint="eastAsia" w:ascii="宋体" w:hAnsi="宋体" w:cs="宋体"/>
          <w:sz w:val="24"/>
          <w:szCs w:val="24"/>
        </w:rPr>
        <w:t xml:space="preserve">--</w:t>
      </w:r>
      <w:r>
        <w:rPr>
          <w:rFonts w:hint="eastAsia" w:ascii="宋体" w:hAnsi="宋体" w:cs="宋体"/>
          <w:sz w:val="24"/>
          <w:szCs w:val="24"/>
        </w:rPr>
        <w:t xml:space="preserve">报名详情页面内相应链接进行下载。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t xml:space="preserve">采购人或采购代理机构将数据电文形式的采购文件加载至“苏采云”系统，供潜在供应商下载或者查阅。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t xml:space="preserve">请潜在供应商提前安装相应的控件（详见《（苏采云）供应商操作手册》）并使用谷歌浏览器登录“苏采云”系统参与不见面开评标。</w:t>
      </w:r>
      <w:r/>
    </w:p>
    <w:p>
      <w:pPr>
        <w:ind w:firstLine="480"/>
        <w:keepLines/>
        <w:keepNext/>
        <w:spacing w:line="360" w:lineRule="auto"/>
        <w:rPr>
          <w:rFonts w:hint="eastAsia" w:ascii="宋体" w:hAnsi="宋体" w:cs="宋体"/>
          <w:sz w:val="24"/>
          <w:szCs w:val="24"/>
        </w:rPr>
        <w:outlineLvl w:val="2"/>
      </w:pPr>
      <w:r>
        <w:rPr>
          <w:rFonts w:hint="eastAsia" w:ascii="宋体" w:hAnsi="宋体" w:cs="宋体"/>
          <w:sz w:val="24"/>
          <w:szCs w:val="24"/>
        </w:rPr>
        <w:t xml:space="preserve">四、提交投标文件</w:t>
      </w:r>
      <w:bookmarkEnd w:id="25"/>
      <w:r/>
      <w:bookmarkEnd w:id="26"/>
      <w:r>
        <w:rPr>
          <w:rFonts w:hint="eastAsia" w:ascii="宋体" w:hAnsi="宋体" w:cs="宋体"/>
          <w:sz w:val="24"/>
          <w:szCs w:val="24"/>
        </w:rPr>
        <w:t xml:space="preserve">截止时间、开标时间和地点</w:t>
      </w:r>
      <w:bookmarkEnd w:id="27"/>
      <w:r/>
      <w:bookmarkEnd w:id="28"/>
      <w:r/>
      <w:bookmarkEnd w:id="29"/>
      <w:r/>
      <w:r/>
    </w:p>
    <w:p>
      <w:pPr>
        <w:ind w:firstLine="480"/>
        <w:spacing w:line="360" w:lineRule="auto"/>
        <w:rPr>
          <w:rFonts w:hint="eastAsia" w:ascii="宋体" w:hAnsi="宋体" w:cs="宋体"/>
          <w:sz w:val="24"/>
          <w:szCs w:val="24"/>
        </w:rPr>
      </w:pPr>
      <w:r>
        <w:rPr>
          <w:rFonts w:hint="eastAsia" w:ascii="宋体" w:hAnsi="宋体" w:cs="宋体"/>
          <w:sz w:val="24"/>
          <w:szCs w:val="24"/>
          <w:u w:val="single"/>
        </w:rPr>
        <w:t xml:space="preserve">1.2025</w:t>
      </w:r>
      <w:r>
        <w:rPr>
          <w:rFonts w:hint="eastAsia" w:ascii="宋体" w:hAnsi="宋体" w:cs="宋体"/>
          <w:sz w:val="24"/>
          <w:szCs w:val="24"/>
          <w:u w:val="single"/>
        </w:rPr>
        <w:t xml:space="preserve">年</w:t>
      </w:r>
      <w:r>
        <w:rPr>
          <w:rFonts w:hint="eastAsia" w:ascii="宋体" w:hAnsi="宋体" w:cs="宋体"/>
          <w:sz w:val="24"/>
          <w:szCs w:val="24"/>
          <w:u w:val="single"/>
        </w:rPr>
        <w:t xml:space="preserve">1</w:t>
      </w:r>
      <w:r>
        <w:rPr>
          <w:rFonts w:hint="eastAsia" w:ascii="宋体" w:hAnsi="宋体" w:cs="宋体"/>
          <w:sz w:val="24"/>
          <w:szCs w:val="24"/>
          <w:u w:val="single"/>
        </w:rPr>
        <w:t xml:space="preserve">2</w:t>
      </w:r>
      <w:r>
        <w:rPr>
          <w:rFonts w:hint="eastAsia" w:ascii="宋体" w:hAnsi="宋体" w:cs="宋体"/>
          <w:sz w:val="24"/>
          <w:szCs w:val="24"/>
          <w:u w:val="single"/>
        </w:rPr>
        <w:t xml:space="preserve">月</w:t>
      </w:r>
      <w:r>
        <w:rPr>
          <w:rFonts w:hint="eastAsia" w:ascii="宋体" w:hAnsi="宋体" w:cs="宋体"/>
          <w:sz w:val="24"/>
          <w:szCs w:val="24"/>
          <w:u w:val="single"/>
        </w:rPr>
        <w:t xml:space="preserve">15</w:t>
      </w:r>
      <w:r>
        <w:rPr>
          <w:rFonts w:hint="eastAsia" w:ascii="宋体" w:hAnsi="宋体" w:cs="宋体"/>
          <w:sz w:val="24"/>
          <w:szCs w:val="24"/>
          <w:u w:val="single"/>
        </w:rPr>
        <w:t xml:space="preserve">日</w:t>
      </w:r>
      <w:r>
        <w:rPr>
          <w:rFonts w:hint="eastAsia" w:ascii="宋体" w:hAnsi="宋体" w:cs="宋体"/>
          <w:sz w:val="24"/>
          <w:szCs w:val="24"/>
          <w:u w:val="single"/>
        </w:rPr>
        <w:t xml:space="preserve">9</w:t>
      </w:r>
      <w:r>
        <w:rPr>
          <w:rFonts w:hint="eastAsia" w:ascii="宋体" w:hAnsi="宋体" w:cs="宋体"/>
          <w:sz w:val="24"/>
          <w:szCs w:val="24"/>
          <w:u w:val="single"/>
        </w:rPr>
        <w:t xml:space="preserve">点</w:t>
      </w:r>
      <w:r>
        <w:rPr>
          <w:rFonts w:hint="eastAsia" w:ascii="宋体" w:hAnsi="宋体" w:cs="宋体"/>
          <w:sz w:val="24"/>
          <w:szCs w:val="24"/>
          <w:u w:val="single"/>
        </w:rPr>
        <w:t xml:space="preserve">00</w:t>
      </w:r>
      <w:r>
        <w:rPr>
          <w:rFonts w:hint="eastAsia" w:ascii="宋体" w:hAnsi="宋体" w:cs="宋体"/>
          <w:sz w:val="24"/>
          <w:szCs w:val="24"/>
          <w:u w:val="single"/>
        </w:rPr>
        <w:t xml:space="preserve">分</w:t>
      </w:r>
      <w:r>
        <w:rPr>
          <w:rFonts w:hint="eastAsia" w:ascii="宋体" w:hAnsi="宋体" w:cs="宋体"/>
          <w:sz w:val="24"/>
          <w:szCs w:val="24"/>
        </w:rPr>
        <w:t xml:space="preserve">（北京时间）。逾时，交易系统将拒绝接受上传响应文件电子文档。</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地点：“苏采云”政府采购交易系统网上开标大厅。</w:t>
      </w:r>
      <w:r/>
    </w:p>
    <w:p>
      <w:pPr>
        <w:ind w:firstLine="480"/>
        <w:keepLines/>
        <w:keepNext/>
        <w:spacing w:line="360" w:lineRule="auto"/>
        <w:rPr>
          <w:rFonts w:hint="eastAsia" w:ascii="宋体" w:hAnsi="宋体" w:cs="宋体"/>
          <w:sz w:val="24"/>
          <w:szCs w:val="24"/>
        </w:rPr>
        <w:outlineLvl w:val="2"/>
      </w:pPr>
      <w:r/>
      <w:bookmarkStart w:id="30" w:name="_Toc28359084"/>
      <w:r/>
      <w:bookmarkStart w:id="31" w:name="_Toc38985267"/>
      <w:r/>
      <w:bookmarkStart w:id="32" w:name="_Toc35393625"/>
      <w:r/>
      <w:bookmarkStart w:id="33" w:name="_Toc35393794"/>
      <w:r/>
      <w:bookmarkStart w:id="34" w:name="_Toc28359007"/>
      <w:r>
        <w:rPr>
          <w:rFonts w:hint="eastAsia" w:ascii="宋体" w:hAnsi="宋体" w:cs="宋体"/>
          <w:sz w:val="24"/>
          <w:szCs w:val="24"/>
        </w:rPr>
        <w:t xml:space="preserve">五、公告期限</w:t>
      </w:r>
      <w:bookmarkEnd w:id="30"/>
      <w:r/>
      <w:bookmarkEnd w:id="31"/>
      <w:r/>
      <w:bookmarkEnd w:id="32"/>
      <w:r/>
      <w:bookmarkEnd w:id="33"/>
      <w:r/>
      <w:bookmarkEnd w:id="34"/>
      <w:r/>
      <w:r/>
    </w:p>
    <w:p>
      <w:pPr>
        <w:ind w:firstLine="480"/>
        <w:spacing w:line="360" w:lineRule="auto"/>
        <w:rPr>
          <w:rFonts w:hint="eastAsia" w:ascii="宋体" w:hAnsi="宋体" w:cs="宋体"/>
          <w:sz w:val="24"/>
          <w:szCs w:val="24"/>
        </w:rPr>
      </w:pPr>
      <w:r/>
      <w:bookmarkStart w:id="35" w:name="_Toc35393795"/>
      <w:r/>
      <w:bookmarkStart w:id="36" w:name="_Toc35393626"/>
      <w:r/>
      <w:bookmarkStart w:id="37" w:name="_Toc38985268"/>
      <w:r>
        <w:rPr>
          <w:rFonts w:hint="eastAsia" w:ascii="宋体" w:hAnsi="宋体" w:cs="宋体"/>
          <w:sz w:val="24"/>
          <w:szCs w:val="24"/>
        </w:rPr>
        <w:t xml:space="preserve">招标公告及招标文件公告期限为自本公告发布之日起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ind w:firstLine="480"/>
        <w:keepLines/>
        <w:keepNext/>
        <w:spacing w:line="360" w:lineRule="auto"/>
        <w:rPr>
          <w:rFonts w:hint="eastAsia" w:ascii="宋体" w:hAnsi="宋体" w:cs="宋体"/>
          <w:sz w:val="24"/>
          <w:szCs w:val="24"/>
        </w:rPr>
        <w:outlineLvl w:val="2"/>
      </w:pPr>
      <w:r>
        <w:rPr>
          <w:rFonts w:hint="eastAsia" w:ascii="宋体" w:hAnsi="宋体" w:cs="宋体"/>
          <w:sz w:val="24"/>
          <w:szCs w:val="24"/>
        </w:rPr>
        <w:t xml:space="preserve">六、其他补充事宜</w:t>
      </w:r>
      <w:bookmarkEnd w:id="35"/>
      <w:r/>
      <w:bookmarkEnd w:id="36"/>
      <w:r/>
      <w:bookmarkEnd w:id="37"/>
      <w:r/>
      <w:r/>
    </w:p>
    <w:p>
      <w:pPr>
        <w:ind w:firstLine="480"/>
        <w:spacing w:line="360" w:lineRule="auto"/>
        <w:rPr>
          <w:rFonts w:hint="eastAsia" w:ascii="宋体" w:hAnsi="宋体" w:cs="宋体"/>
          <w:sz w:val="24"/>
          <w:szCs w:val="24"/>
        </w:rPr>
      </w:pPr>
      <w:r/>
      <w:bookmarkStart w:id="38" w:name="_Toc35393627"/>
      <w:r/>
      <w:bookmarkStart w:id="39" w:name="_Toc38985269"/>
      <w:r/>
      <w:bookmarkStart w:id="40" w:name="_Toc35393796"/>
      <w:r/>
      <w:bookmarkStart w:id="41" w:name="_Toc28359008"/>
      <w:r/>
      <w:bookmarkStart w:id="42" w:name="_Toc28359085"/>
      <w:r>
        <w:rPr>
          <w:rFonts w:hint="eastAsia" w:ascii="宋体" w:hAnsi="宋体" w:cs="宋体"/>
          <w:sz w:val="24"/>
          <w:szCs w:val="24"/>
        </w:rPr>
        <w:t xml:space="preserve">1.</w:t>
      </w:r>
      <w:r>
        <w:rPr>
          <w:rFonts w:hint="eastAsia" w:ascii="宋体" w:hAnsi="宋体" w:cs="宋体"/>
          <w:sz w:val="24"/>
          <w:szCs w:val="24"/>
        </w:rPr>
        <w:t xml:space="preserve">投标保证金：本项目不收投标保证金，采购文件中涉及投标保证金的事项，均按免收投标保证金执行。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项目开标活动模式：不见面远程开标模式，投标供应商在各自地点通过</w:t>
      </w:r>
      <w:r>
        <w:rPr>
          <w:rFonts w:hint="eastAsia" w:ascii="宋体" w:hAnsi="宋体" w:cs="宋体"/>
          <w:sz w:val="24"/>
          <w:szCs w:val="24"/>
        </w:rPr>
        <w:t xml:space="preserve">“苏采云开标大厅”交易系统参加开标会。</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对项目需求部分（投标人资格要求、项目需求、商务技术评分标准）的询问、质疑请向采购人提出，由采购人负责答复；对项目采购文件其他部分的询问请向采购文件制作人或项目采购经办人提出；对在“电子交易平台”操作阶段的询问请向交易系统软件维护人员提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投标人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firstLine="480"/>
        <w:keepLines/>
        <w:keepNext/>
        <w:spacing w:line="360" w:lineRule="auto"/>
        <w:rPr>
          <w:rFonts w:hint="eastAsia" w:ascii="宋体" w:hAnsi="宋体" w:cs="宋体"/>
          <w:sz w:val="24"/>
          <w:szCs w:val="24"/>
        </w:rPr>
        <w:outlineLvl w:val="2"/>
      </w:pPr>
      <w:r>
        <w:rPr>
          <w:rFonts w:hint="eastAsia" w:ascii="宋体" w:hAnsi="宋体" w:cs="宋体"/>
          <w:sz w:val="24"/>
          <w:szCs w:val="24"/>
        </w:rPr>
        <w:t xml:space="preserve">七、本次招标联系方式</w:t>
      </w:r>
      <w:bookmarkEnd w:id="38"/>
      <w:r/>
      <w:bookmarkEnd w:id="39"/>
      <w:r/>
      <w:bookmarkEnd w:id="40"/>
      <w:r/>
      <w:bookmarkEnd w:id="41"/>
      <w:r/>
      <w:bookmarkEnd w:id="4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采购人信息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名称：南通市通州区川姜镇人民政府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地址：南通市通州区川姜镇</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联系方式：韩女士</w:t>
      </w:r>
      <w:r>
        <w:rPr>
          <w:rFonts w:hint="eastAsia" w:ascii="宋体" w:hAnsi="宋体" w:cs="宋体"/>
          <w:sz w:val="24"/>
          <w:szCs w:val="24"/>
        </w:rPr>
        <w:t xml:space="preserve">    </w:t>
      </w:r>
      <w:r>
        <w:rPr>
          <w:rFonts w:ascii="宋体" w:hAnsi="宋体" w:cs="宋体"/>
          <w:sz w:val="24"/>
          <w:szCs w:val="24"/>
        </w:rPr>
        <w:t xml:space="preserve">13376136660</w:t>
      </w:r>
      <w:r>
        <w:rPr>
          <w:rFonts w:hint="eastAsia" w:ascii="宋体" w:hAnsi="宋体" w:cs="宋体"/>
          <w:sz w:val="24"/>
          <w:szCs w:val="24"/>
        </w:rPr>
        <w:t xml:space="preserve"> </w:t>
      </w:r>
      <w:bookmarkStart w:id="43" w:name="_Toc28359086"/>
      <w:r/>
      <w:bookmarkStart w:id="44" w:name="_Toc28359009"/>
      <w:r/>
      <w:bookmarkEnd w:id="43"/>
      <w:r/>
      <w:bookmarkEnd w:id="44"/>
      <w:r/>
      <w:r/>
    </w:p>
    <w:p>
      <w:pPr>
        <w:ind w:left="480"/>
        <w:spacing w:line="360" w:lineRule="auto"/>
        <w:tabs>
          <w:tab w:val="left" w:pos="312" w:leader="none"/>
        </w:tabs>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代理机构信息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名称：江苏方硕项目管理有限公司</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地址：南通高新技术开发区国盛义乌城</w:t>
      </w:r>
      <w:r>
        <w:rPr>
          <w:rFonts w:hint="eastAsia" w:ascii="宋体" w:hAnsi="宋体" w:cs="宋体"/>
          <w:sz w:val="24"/>
          <w:szCs w:val="24"/>
        </w:rPr>
        <w:t xml:space="preserve">22</w:t>
      </w:r>
      <w:r>
        <w:rPr>
          <w:rFonts w:hint="eastAsia" w:ascii="宋体" w:hAnsi="宋体" w:cs="宋体"/>
          <w:sz w:val="24"/>
          <w:szCs w:val="24"/>
        </w:rPr>
        <w:t xml:space="preserve">幢</w:t>
      </w:r>
      <w:r>
        <w:rPr>
          <w:rFonts w:hint="eastAsia" w:ascii="宋体" w:hAnsi="宋体" w:cs="宋体"/>
          <w:sz w:val="24"/>
          <w:szCs w:val="24"/>
        </w:rPr>
        <w:t xml:space="preserve">360</w:t>
      </w:r>
      <w:r>
        <w:rPr>
          <w:rFonts w:hint="eastAsia" w:ascii="宋体" w:hAnsi="宋体" w:cs="宋体"/>
          <w:sz w:val="24"/>
          <w:szCs w:val="24"/>
        </w:rPr>
        <w:t xml:space="preserve">室</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联系方式：陆工　</w:t>
      </w:r>
      <w:r>
        <w:rPr>
          <w:rFonts w:ascii="宋体" w:hAnsi="宋体" w:cs="宋体"/>
          <w:sz w:val="24"/>
          <w:szCs w:val="24"/>
        </w:rPr>
        <w:t xml:space="preserve">17706294321</w:t>
      </w:r>
      <w:r>
        <w:rPr>
          <w:rFonts w:hint="eastAsia" w:ascii="宋体" w:hAnsi="宋体" w:cs="宋体"/>
          <w:sz w:val="24"/>
          <w:szCs w:val="24"/>
        </w:rPr>
        <w:t xml:space="preserve">　</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交易系统软件维护人员：</w:t>
      </w:r>
      <w:r>
        <w:rPr>
          <w:rFonts w:hint="eastAsia" w:ascii="宋体" w:hAnsi="宋体" w:cs="宋体"/>
          <w:sz w:val="24"/>
          <w:szCs w:val="24"/>
        </w:rPr>
        <w:t xml:space="preserve">0519-86722801</w:t>
      </w:r>
      <w:r>
        <w:rPr>
          <w:rFonts w:hint="eastAsia" w:ascii="宋体" w:hAnsi="宋体" w:cs="宋体"/>
          <w:sz w:val="24"/>
          <w:szCs w:val="24"/>
        </w:rPr>
        <w:t xml:space="preserve">、</w:t>
      </w:r>
      <w:r>
        <w:rPr>
          <w:rFonts w:hint="eastAsia" w:ascii="宋体" w:hAnsi="宋体" w:cs="宋体"/>
          <w:sz w:val="24"/>
          <w:szCs w:val="24"/>
        </w:rPr>
        <w:t xml:space="preserve">0519-86722806</w:t>
      </w:r>
      <w:r/>
    </w:p>
    <w:p>
      <w:pPr>
        <w:ind w:right="840"/>
        <w:jc w:val="center"/>
        <w:spacing w:line="360" w:lineRule="auto"/>
        <w:rPr>
          <w:rFonts w:hint="eastAsia" w:ascii="宋体" w:hAnsi="宋体" w:cs="宋体"/>
          <w:sz w:val="44"/>
          <w:szCs w:val="44"/>
        </w:rPr>
      </w:pPr>
      <w:r>
        <w:rPr>
          <w:rFonts w:hint="eastAsia" w:ascii="宋体" w:hAnsi="宋体" w:cs="宋体"/>
          <w:sz w:val="24"/>
          <w:szCs w:val="24"/>
        </w:rPr>
        <w:br w:type="page" w:clear="all"/>
      </w:r>
      <w:bookmarkStart w:id="45" w:name="_Toc120614211"/>
      <w:r>
        <w:rPr>
          <w:rFonts w:hint="eastAsia" w:ascii="宋体" w:hAnsi="宋体" w:cs="宋体"/>
          <w:sz w:val="44"/>
          <w:szCs w:val="44"/>
        </w:rPr>
        <w:t xml:space="preserve">第二章</w:t>
      </w:r>
      <w:r>
        <w:rPr>
          <w:rFonts w:hint="eastAsia" w:ascii="宋体" w:hAnsi="宋体" w:cs="宋体"/>
          <w:sz w:val="44"/>
          <w:szCs w:val="44"/>
        </w:rPr>
        <w:t xml:space="preserve">  </w:t>
      </w:r>
      <w:bookmarkStart w:id="46" w:name="_Toc20823274"/>
      <w:r/>
      <w:bookmarkStart w:id="47" w:name="_Toc16938518"/>
      <w:r/>
      <w:bookmarkStart w:id="48" w:name="_Toc120614213"/>
      <w:r/>
      <w:bookmarkStart w:id="49" w:name="_Toc513029202"/>
      <w:r/>
      <w:bookmarkEnd w:id="1"/>
      <w:r/>
      <w:bookmarkEnd w:id="2"/>
      <w:r/>
      <w:bookmarkEnd w:id="3"/>
      <w:r/>
      <w:bookmarkEnd w:id="4"/>
      <w:r/>
      <w:bookmarkEnd w:id="5"/>
      <w:r/>
      <w:bookmarkEnd w:id="45"/>
      <w:r>
        <w:rPr>
          <w:rFonts w:hint="eastAsia" w:ascii="宋体" w:hAnsi="宋体" w:cs="宋体"/>
          <w:sz w:val="44"/>
          <w:szCs w:val="44"/>
        </w:rPr>
        <w:t xml:space="preserve">投标人须知</w:t>
      </w:r>
      <w:bookmarkEnd w:id="46"/>
      <w:r/>
      <w:bookmarkEnd w:id="47"/>
      <w:r/>
      <w:bookmarkEnd w:id="48"/>
      <w:r/>
      <w:bookmarkEnd w:id="49"/>
      <w:r/>
      <w:r/>
    </w:p>
    <w:p>
      <w:pPr>
        <w:ind w:firstLine="480"/>
        <w:keepLines/>
        <w:keepNext/>
        <w:spacing w:line="360" w:lineRule="auto"/>
        <w:rPr>
          <w:rFonts w:hint="eastAsia" w:ascii="宋体" w:hAnsi="宋体" w:cs="宋体"/>
          <w:sz w:val="24"/>
          <w:szCs w:val="24"/>
        </w:rPr>
        <w:outlineLvl w:val="2"/>
      </w:pPr>
      <w:r/>
      <w:bookmarkStart w:id="50" w:name="_Toc120614214"/>
      <w:r/>
      <w:bookmarkStart w:id="51" w:name="_Toc513029203"/>
      <w:r/>
      <w:bookmarkStart w:id="52" w:name="_Toc20823275"/>
      <w:r/>
      <w:bookmarkStart w:id="53" w:name="_Toc16938519"/>
      <w:r>
        <w:rPr>
          <w:rFonts w:hint="eastAsia" w:ascii="宋体" w:hAnsi="宋体" w:cs="宋体"/>
          <w:sz w:val="24"/>
          <w:szCs w:val="24"/>
        </w:rPr>
        <w:t xml:space="preserve">一、总则</w:t>
      </w:r>
      <w:bookmarkEnd w:id="50"/>
      <w:r/>
      <w:bookmarkEnd w:id="51"/>
      <w:r/>
      <w:bookmarkEnd w:id="52"/>
      <w:r/>
      <w:bookmarkEnd w:id="53"/>
      <w:r/>
      <w:r/>
    </w:p>
    <w:p>
      <w:pPr>
        <w:ind w:firstLine="480"/>
        <w:keepLines/>
        <w:keepNext/>
        <w:spacing w:line="360" w:lineRule="auto"/>
        <w:rPr>
          <w:rFonts w:hint="eastAsia" w:ascii="宋体" w:hAnsi="宋体" w:cs="宋体"/>
          <w:sz w:val="24"/>
          <w:szCs w:val="24"/>
        </w:rPr>
        <w:outlineLvl w:val="3"/>
      </w:pPr>
      <w:r/>
      <w:bookmarkStart w:id="54" w:name="_Hlt16619475"/>
      <w:r/>
      <w:bookmarkStart w:id="55" w:name="_Toc458694821"/>
      <w:r/>
      <w:bookmarkStart w:id="56" w:name="_Toc16938520"/>
      <w:r/>
      <w:bookmarkStart w:id="57" w:name="_Toc513029204"/>
      <w:r/>
      <w:bookmarkStart w:id="58" w:name="_Toc20823276"/>
      <w:r/>
      <w:bookmarkEnd w:id="54"/>
      <w:r>
        <w:rPr>
          <w:rFonts w:hint="eastAsia" w:ascii="宋体" w:hAnsi="宋体" w:cs="宋体"/>
          <w:sz w:val="24"/>
          <w:szCs w:val="24"/>
        </w:rPr>
        <w:t xml:space="preserve">1</w:t>
      </w:r>
      <w:bookmarkEnd w:id="55"/>
      <w:r>
        <w:rPr>
          <w:rFonts w:hint="eastAsia" w:ascii="宋体" w:hAnsi="宋体" w:cs="宋体"/>
          <w:sz w:val="24"/>
          <w:szCs w:val="24"/>
        </w:rPr>
        <w:t xml:space="preserve">、招标方式</w:t>
      </w:r>
      <w:bookmarkEnd w:id="56"/>
      <w:r/>
      <w:bookmarkEnd w:id="57"/>
      <w:r/>
      <w:bookmarkEnd w:id="58"/>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 </w:t>
      </w:r>
      <w:r>
        <w:rPr>
          <w:rFonts w:hint="eastAsia" w:ascii="宋体" w:hAnsi="宋体" w:cs="宋体"/>
          <w:sz w:val="24"/>
          <w:szCs w:val="24"/>
        </w:rPr>
        <w:t xml:space="preserve">本次招标采取公开招标方式，本招标文件仅适用于招标公告中所述项目。</w:t>
      </w:r>
      <w:r/>
    </w:p>
    <w:p>
      <w:pPr>
        <w:ind w:firstLine="480"/>
        <w:keepLines/>
        <w:keepNext/>
        <w:spacing w:line="360" w:lineRule="auto"/>
        <w:rPr>
          <w:rFonts w:hint="eastAsia" w:ascii="宋体" w:hAnsi="宋体" w:cs="宋体"/>
          <w:sz w:val="24"/>
          <w:szCs w:val="24"/>
        </w:rPr>
        <w:outlineLvl w:val="3"/>
      </w:pPr>
      <w:r/>
      <w:bookmarkStart w:id="59" w:name="_Toc16938521"/>
      <w:r/>
      <w:bookmarkStart w:id="60" w:name="_Toc20823277"/>
      <w:r/>
      <w:bookmarkStart w:id="61" w:name="_Toc513029205"/>
      <w:r>
        <w:rPr>
          <w:rFonts w:hint="eastAsia" w:ascii="宋体" w:hAnsi="宋体" w:cs="宋体"/>
          <w:sz w:val="24"/>
          <w:szCs w:val="24"/>
        </w:rPr>
        <w:t xml:space="preserve">2</w:t>
      </w:r>
      <w:r>
        <w:rPr>
          <w:rFonts w:hint="eastAsia" w:ascii="宋体" w:hAnsi="宋体" w:cs="宋体"/>
          <w:sz w:val="24"/>
          <w:szCs w:val="24"/>
        </w:rPr>
        <w:t xml:space="preserve">、合格的投标人</w:t>
      </w:r>
      <w:bookmarkEnd w:id="59"/>
      <w:r/>
      <w:bookmarkEnd w:id="60"/>
      <w:r/>
      <w:bookmarkEnd w:id="61"/>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满足招标公告中供应商的资格要求的规定。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 </w:t>
      </w:r>
      <w:r>
        <w:rPr>
          <w:rFonts w:hint="eastAsia" w:ascii="宋体" w:hAnsi="宋体" w:cs="宋体"/>
          <w:sz w:val="24"/>
          <w:szCs w:val="24"/>
        </w:rPr>
        <w:t xml:space="preserve">满足本文件实质性要求和条件的规定。</w:t>
      </w:r>
      <w:r/>
    </w:p>
    <w:p>
      <w:pPr>
        <w:ind w:firstLine="480"/>
        <w:keepLines/>
        <w:keepNext/>
        <w:spacing w:line="360" w:lineRule="auto"/>
        <w:rPr>
          <w:rFonts w:hint="eastAsia" w:ascii="宋体" w:hAnsi="宋体" w:cs="宋体"/>
          <w:sz w:val="24"/>
          <w:szCs w:val="24"/>
        </w:rPr>
        <w:outlineLvl w:val="3"/>
      </w:pPr>
      <w:r/>
      <w:bookmarkStart w:id="62" w:name="_Toc20823278"/>
      <w:r/>
      <w:bookmarkStart w:id="63" w:name="_Toc513029206"/>
      <w:r/>
      <w:bookmarkStart w:id="64" w:name="_Toc16938522"/>
      <w:r>
        <w:rPr>
          <w:rFonts w:hint="eastAsia" w:ascii="宋体" w:hAnsi="宋体" w:cs="宋体"/>
          <w:sz w:val="24"/>
          <w:szCs w:val="24"/>
        </w:rPr>
        <w:t xml:space="preserve">3</w:t>
      </w:r>
      <w:r>
        <w:rPr>
          <w:rFonts w:hint="eastAsia" w:ascii="宋体" w:hAnsi="宋体" w:cs="宋体"/>
          <w:sz w:val="24"/>
          <w:szCs w:val="24"/>
        </w:rPr>
        <w:t xml:space="preserve">、适用法律</w:t>
      </w:r>
      <w:bookmarkEnd w:id="62"/>
      <w:r/>
      <w:bookmarkEnd w:id="63"/>
      <w:r/>
      <w:bookmarkEnd w:id="64"/>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 </w:t>
      </w:r>
      <w:r>
        <w:rPr>
          <w:rFonts w:hint="eastAsia" w:ascii="宋体" w:hAnsi="宋体" w:cs="宋体"/>
          <w:sz w:val="24"/>
          <w:szCs w:val="24"/>
        </w:rPr>
        <w:t xml:space="preserve">本次招标及由此产生的合同受中华人民共和国有关的法律法规制约和保护。</w:t>
      </w:r>
      <w:r/>
    </w:p>
    <w:p>
      <w:pPr>
        <w:ind w:firstLine="480"/>
        <w:keepLines/>
        <w:keepNext/>
        <w:spacing w:line="360" w:lineRule="auto"/>
        <w:rPr>
          <w:rFonts w:hint="eastAsia" w:ascii="宋体" w:hAnsi="宋体" w:cs="宋体"/>
          <w:sz w:val="24"/>
          <w:szCs w:val="24"/>
        </w:rPr>
        <w:outlineLvl w:val="3"/>
      </w:pPr>
      <w:r/>
      <w:bookmarkStart w:id="65" w:name="_Toc16938523"/>
      <w:r/>
      <w:bookmarkStart w:id="66" w:name="_Toc20823279"/>
      <w:r/>
      <w:bookmarkStart w:id="67" w:name="_Toc462564067"/>
      <w:r/>
      <w:bookmarkStart w:id="68" w:name="_Toc513029207"/>
      <w:r>
        <w:rPr>
          <w:rFonts w:hint="eastAsia" w:ascii="宋体" w:hAnsi="宋体" w:cs="宋体"/>
          <w:sz w:val="24"/>
          <w:szCs w:val="24"/>
        </w:rPr>
        <w:t xml:space="preserve">4</w:t>
      </w:r>
      <w:r>
        <w:rPr>
          <w:rFonts w:hint="eastAsia" w:ascii="宋体" w:hAnsi="宋体" w:cs="宋体"/>
          <w:sz w:val="24"/>
          <w:szCs w:val="24"/>
        </w:rPr>
        <w:t xml:space="preserve">、投标费用</w:t>
      </w:r>
      <w:bookmarkEnd w:id="65"/>
      <w:r/>
      <w:bookmarkEnd w:id="66"/>
      <w:r/>
      <w:bookmarkEnd w:id="67"/>
      <w:r/>
      <w:bookmarkEnd w:id="68"/>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4.1 </w:t>
      </w:r>
      <w:r>
        <w:rPr>
          <w:rFonts w:hint="eastAsia" w:ascii="宋体" w:hAnsi="宋体" w:cs="宋体"/>
          <w:sz w:val="24"/>
          <w:szCs w:val="24"/>
        </w:rPr>
        <w:t xml:space="preserve">投标人应自行承担所有与参加投标有关的费用，无论投标过程中的做法和结果如何，招标人及代理机构在任何情况下均无义务和责任承担这些费用。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w:t>
      </w:r>
      <w:r>
        <w:rPr>
          <w:rFonts w:hint="eastAsia" w:ascii="宋体" w:hAnsi="宋体" w:cs="宋体"/>
          <w:sz w:val="24"/>
          <w:szCs w:val="24"/>
        </w:rPr>
        <w:t xml:space="preserve">本次招标代理机构和采购人不收取标书工本费与中标服务费。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4.3</w:t>
      </w:r>
      <w:r>
        <w:rPr>
          <w:rFonts w:hint="eastAsia" w:ascii="宋体" w:hAnsi="宋体" w:cs="宋体"/>
          <w:sz w:val="24"/>
          <w:szCs w:val="24"/>
        </w:rPr>
        <w:t xml:space="preserve">本项目招标代理服务费</w:t>
      </w:r>
      <w:r>
        <w:rPr>
          <w:rFonts w:hint="eastAsia" w:ascii="宋体" w:hAnsi="宋体" w:cs="宋体"/>
          <w:sz w:val="24"/>
          <w:szCs w:val="24"/>
        </w:rPr>
        <w:t xml:space="preserve">8000</w:t>
      </w:r>
      <w:r>
        <w:rPr>
          <w:rFonts w:hint="eastAsia" w:ascii="宋体" w:hAnsi="宋体" w:cs="宋体"/>
          <w:sz w:val="24"/>
          <w:szCs w:val="24"/>
        </w:rPr>
        <w:t xml:space="preserve">元，由中标人代为支付代理费用。</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5</w:t>
      </w:r>
      <w:r>
        <w:rPr>
          <w:rFonts w:hint="eastAsia" w:ascii="宋体" w:hAnsi="宋体" w:cs="宋体"/>
          <w:sz w:val="24"/>
          <w:szCs w:val="24"/>
        </w:rPr>
        <w:t xml:space="preserve">、招标文件的约束力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5.1 </w:t>
      </w:r>
      <w:r>
        <w:rPr>
          <w:rFonts w:hint="eastAsia" w:ascii="宋体" w:hAnsi="宋体" w:cs="宋体"/>
          <w:sz w:val="24"/>
          <w:szCs w:val="24"/>
        </w:rPr>
        <w:t xml:space="preserve">投标人一旦参加本项目采购活动，即被认为接受了本招标文件的规定和约束。</w:t>
      </w:r>
      <w:r/>
    </w:p>
    <w:p>
      <w:pPr>
        <w:ind w:firstLine="480"/>
        <w:keepLines/>
        <w:keepNext/>
        <w:spacing w:line="360" w:lineRule="auto"/>
        <w:rPr>
          <w:rFonts w:hint="eastAsia" w:ascii="宋体" w:hAnsi="宋体" w:cs="宋体"/>
          <w:sz w:val="24"/>
          <w:szCs w:val="24"/>
        </w:rPr>
        <w:outlineLvl w:val="2"/>
      </w:pPr>
      <w:r/>
      <w:bookmarkStart w:id="69" w:name="_Toc120614215"/>
      <w:r/>
      <w:bookmarkStart w:id="70" w:name="_Toc513029209"/>
      <w:r/>
      <w:bookmarkStart w:id="71" w:name="_Toc16938525"/>
      <w:r/>
      <w:bookmarkStart w:id="72" w:name="_Toc20823281"/>
      <w:r>
        <w:rPr>
          <w:rFonts w:hint="eastAsia" w:ascii="宋体" w:hAnsi="宋体" w:cs="宋体"/>
          <w:sz w:val="24"/>
          <w:szCs w:val="24"/>
        </w:rPr>
        <w:t xml:space="preserve">二、招标文件</w:t>
      </w:r>
      <w:bookmarkEnd w:id="69"/>
      <w:r/>
      <w:bookmarkEnd w:id="70"/>
      <w:r/>
      <w:bookmarkEnd w:id="71"/>
      <w:r/>
      <w:bookmarkEnd w:id="72"/>
      <w:r/>
      <w:r/>
    </w:p>
    <w:p>
      <w:pPr>
        <w:ind w:firstLine="480"/>
        <w:keepLines/>
        <w:keepNext/>
        <w:spacing w:line="360" w:lineRule="auto"/>
        <w:rPr>
          <w:rFonts w:hint="eastAsia" w:ascii="宋体" w:hAnsi="宋体" w:cs="宋体"/>
          <w:sz w:val="24"/>
          <w:szCs w:val="24"/>
        </w:rPr>
        <w:outlineLvl w:val="3"/>
      </w:pPr>
      <w:r/>
      <w:bookmarkStart w:id="73" w:name="_Toc513029210"/>
      <w:r/>
      <w:bookmarkStart w:id="74" w:name="_Toc20823282"/>
      <w:r/>
      <w:bookmarkStart w:id="75" w:name="_Toc16938526"/>
      <w:r>
        <w:rPr>
          <w:rFonts w:hint="eastAsia" w:ascii="宋体" w:hAnsi="宋体" w:cs="宋体"/>
          <w:sz w:val="24"/>
          <w:szCs w:val="24"/>
        </w:rPr>
        <w:t xml:space="preserve">6</w:t>
      </w:r>
      <w:r>
        <w:rPr>
          <w:rFonts w:hint="eastAsia" w:ascii="宋体" w:hAnsi="宋体" w:cs="宋体"/>
          <w:sz w:val="24"/>
          <w:szCs w:val="24"/>
        </w:rPr>
        <w:t xml:space="preserve">、招标文件构成</w:t>
      </w:r>
      <w:bookmarkEnd w:id="73"/>
      <w:r/>
      <w:bookmarkEnd w:id="74"/>
      <w:r/>
      <w:bookmarkEnd w:id="75"/>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6.1 </w:t>
      </w:r>
      <w:r>
        <w:rPr>
          <w:rFonts w:hint="eastAsia" w:ascii="宋体" w:hAnsi="宋体" w:cs="宋体"/>
          <w:sz w:val="24"/>
          <w:szCs w:val="24"/>
        </w:rPr>
        <w:t xml:space="preserve">招标文件由以下部分组成：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）投标邀请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）投标人须知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）合同文本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）采购需求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）评标方法与评标标准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）投标文件格式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请仔细检查招标文件是否齐全，如有缺漏请立即与代理机构联系解决。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6.2 </w:t>
      </w:r>
      <w:r>
        <w:rPr>
          <w:rFonts w:hint="eastAsia" w:ascii="宋体" w:hAnsi="宋体" w:cs="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360" w:lineRule="auto"/>
        <w:rPr>
          <w:rFonts w:hint="eastAsia" w:ascii="宋体" w:hAnsi="宋体" w:cs="宋体"/>
          <w:sz w:val="24"/>
          <w:szCs w:val="24"/>
        </w:rPr>
        <w:outlineLvl w:val="3"/>
      </w:pPr>
      <w:r/>
      <w:bookmarkStart w:id="76" w:name="_Toc513029211"/>
      <w:r/>
      <w:bookmarkStart w:id="77" w:name="_Toc20823283"/>
      <w:r/>
      <w:bookmarkStart w:id="78" w:name="_Toc16938527"/>
      <w:r/>
      <w:bookmarkStart w:id="79" w:name="_Toc462564070"/>
      <w:r>
        <w:rPr>
          <w:rFonts w:hint="eastAsia" w:ascii="宋体" w:hAnsi="宋体" w:cs="宋体"/>
          <w:sz w:val="24"/>
          <w:szCs w:val="24"/>
        </w:rPr>
        <w:t xml:space="preserve">7</w:t>
      </w:r>
      <w:r>
        <w:rPr>
          <w:rFonts w:hint="eastAsia" w:ascii="宋体" w:hAnsi="宋体" w:cs="宋体"/>
          <w:sz w:val="24"/>
          <w:szCs w:val="24"/>
        </w:rPr>
        <w:t xml:space="preserve">、招标文件的澄清</w:t>
      </w:r>
      <w:bookmarkEnd w:id="76"/>
      <w:r/>
      <w:bookmarkEnd w:id="77"/>
      <w:r/>
      <w:bookmarkEnd w:id="78"/>
      <w:r/>
      <w:bookmarkEnd w:id="79"/>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7.1 </w:t>
      </w:r>
      <w:r>
        <w:rPr>
          <w:rFonts w:hint="eastAsia" w:ascii="宋体" w:hAnsi="宋体" w:cs="宋体"/>
          <w:sz w:val="24"/>
          <w:szCs w:val="24"/>
        </w:rPr>
        <w:t xml:space="preserve">任何要求对招标文件进行澄清的投标人，应在投标截止期十日前按招标公告中的通讯地址，以书面形式通知代理机构。</w:t>
      </w:r>
      <w:r/>
    </w:p>
    <w:p>
      <w:pPr>
        <w:ind w:firstLine="480"/>
        <w:keepLines/>
        <w:keepNext/>
        <w:spacing w:line="360" w:lineRule="auto"/>
        <w:rPr>
          <w:rFonts w:hint="eastAsia" w:ascii="宋体" w:hAnsi="宋体" w:cs="宋体"/>
          <w:sz w:val="24"/>
          <w:szCs w:val="24"/>
        </w:rPr>
        <w:outlineLvl w:val="3"/>
      </w:pPr>
      <w:r/>
      <w:bookmarkStart w:id="80" w:name="_Toc513029212"/>
      <w:r/>
      <w:bookmarkStart w:id="81" w:name="_Toc20823284"/>
      <w:r/>
      <w:bookmarkStart w:id="82" w:name="_Toc462564071"/>
      <w:r/>
      <w:bookmarkStart w:id="83" w:name="_Toc16938528"/>
      <w:r>
        <w:rPr>
          <w:rFonts w:hint="eastAsia" w:ascii="宋体" w:hAnsi="宋体" w:cs="宋体"/>
          <w:sz w:val="24"/>
          <w:szCs w:val="24"/>
        </w:rPr>
        <w:t xml:space="preserve">8</w:t>
      </w:r>
      <w:r>
        <w:rPr>
          <w:rFonts w:hint="eastAsia" w:ascii="宋体" w:hAnsi="宋体" w:cs="宋体"/>
          <w:sz w:val="24"/>
          <w:szCs w:val="24"/>
        </w:rPr>
        <w:t xml:space="preserve">、招标文件的修改</w:t>
      </w:r>
      <w:bookmarkEnd w:id="80"/>
      <w:r/>
      <w:bookmarkEnd w:id="81"/>
      <w:r/>
      <w:bookmarkEnd w:id="82"/>
      <w:r/>
      <w:bookmarkEnd w:id="83"/>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8.1 </w:t>
      </w:r>
      <w:r>
        <w:rPr>
          <w:rFonts w:hint="eastAsia" w:ascii="宋体" w:hAnsi="宋体" w:cs="宋体"/>
          <w:sz w:val="24"/>
          <w:szCs w:val="24"/>
        </w:rPr>
        <w:t xml:space="preserve">在投标截止时间前，代理机构可以对招标文件进行修改。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8.2 </w:t>
      </w:r>
      <w:r>
        <w:rPr>
          <w:rFonts w:hint="eastAsia" w:ascii="宋体" w:hAnsi="宋体" w:cs="宋体"/>
          <w:sz w:val="24"/>
          <w:szCs w:val="24"/>
        </w:rPr>
        <w:t xml:space="preserve">代理机构有权按照法定的要求推迟投标截止日期和开标日期。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8.3 </w:t>
      </w:r>
      <w:r>
        <w:rPr>
          <w:rFonts w:hint="eastAsia" w:ascii="宋体" w:hAnsi="宋体" w:cs="宋体"/>
          <w:sz w:val="24"/>
          <w:szCs w:val="24"/>
        </w:rPr>
        <w:t xml:space="preserve">招标文件的修改将在江苏政府采购网公布，补充文件将作为招标文件的组成部分，并对投标人具有约束力。</w:t>
      </w:r>
      <w:r/>
    </w:p>
    <w:p>
      <w:pPr>
        <w:ind w:firstLine="480"/>
        <w:keepLines/>
        <w:keepNext/>
        <w:spacing w:line="360" w:lineRule="auto"/>
        <w:rPr>
          <w:rFonts w:hint="eastAsia" w:ascii="宋体" w:hAnsi="宋体" w:cs="宋体"/>
          <w:sz w:val="24"/>
          <w:szCs w:val="24"/>
        </w:rPr>
        <w:outlineLvl w:val="2"/>
      </w:pPr>
      <w:r/>
      <w:bookmarkStart w:id="84" w:name="_Toc20823285"/>
      <w:r/>
      <w:bookmarkStart w:id="85" w:name="_Toc462564072"/>
      <w:r/>
      <w:bookmarkStart w:id="86" w:name="_Toc16938529"/>
      <w:r/>
      <w:bookmarkStart w:id="87" w:name="_Toc513029213"/>
      <w:r/>
      <w:bookmarkStart w:id="88" w:name="_Toc120614216"/>
      <w:r>
        <w:rPr>
          <w:rFonts w:hint="eastAsia" w:ascii="宋体" w:hAnsi="宋体" w:cs="宋体"/>
          <w:sz w:val="24"/>
          <w:szCs w:val="24"/>
        </w:rPr>
        <w:t xml:space="preserve">三、投标文件的编制</w:t>
      </w:r>
      <w:bookmarkEnd w:id="84"/>
      <w:r/>
      <w:bookmarkEnd w:id="85"/>
      <w:r/>
      <w:bookmarkEnd w:id="86"/>
      <w:r/>
      <w:bookmarkEnd w:id="87"/>
      <w:r/>
      <w:bookmarkEnd w:id="88"/>
      <w:r/>
      <w:r/>
    </w:p>
    <w:p>
      <w:pPr>
        <w:ind w:firstLine="480"/>
        <w:keepLines/>
        <w:keepNext/>
        <w:spacing w:line="360" w:lineRule="auto"/>
        <w:rPr>
          <w:rFonts w:hint="eastAsia" w:ascii="宋体" w:hAnsi="宋体" w:cs="宋体"/>
          <w:sz w:val="24"/>
          <w:szCs w:val="24"/>
        </w:rPr>
        <w:outlineLvl w:val="3"/>
      </w:pPr>
      <w:r/>
      <w:bookmarkStart w:id="89" w:name="_Toc20823286"/>
      <w:r/>
      <w:bookmarkStart w:id="90" w:name="_Toc462564073"/>
      <w:r/>
      <w:bookmarkStart w:id="91" w:name="_Toc16938530"/>
      <w:r/>
      <w:bookmarkStart w:id="92" w:name="_Toc513029214"/>
      <w:r>
        <w:rPr>
          <w:rFonts w:hint="eastAsia" w:ascii="宋体" w:hAnsi="宋体" w:cs="宋体"/>
          <w:sz w:val="24"/>
          <w:szCs w:val="24"/>
        </w:rPr>
        <w:t xml:space="preserve">9</w:t>
      </w:r>
      <w:r>
        <w:rPr>
          <w:rFonts w:hint="eastAsia" w:ascii="宋体" w:hAnsi="宋体" w:cs="宋体"/>
          <w:sz w:val="24"/>
          <w:szCs w:val="24"/>
        </w:rPr>
        <w:t xml:space="preserve">、投标文件的语言及度量衡单位</w:t>
      </w:r>
      <w:bookmarkEnd w:id="89"/>
      <w:r/>
      <w:bookmarkEnd w:id="90"/>
      <w:r/>
      <w:bookmarkEnd w:id="91"/>
      <w:r/>
      <w:bookmarkEnd w:id="9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9.1 </w:t>
      </w:r>
      <w:r>
        <w:rPr>
          <w:rFonts w:hint="eastAsia" w:ascii="宋体" w:hAnsi="宋体" w:cs="宋体"/>
          <w:sz w:val="24"/>
          <w:szCs w:val="24"/>
        </w:rPr>
        <w:t xml:space="preserve">投标人提交的投标文件以及投标人与代理机构就有关投标的所有来往通知、函件和文件均应使用简体中文。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9.2 </w:t>
      </w:r>
      <w:r>
        <w:rPr>
          <w:rFonts w:hint="eastAsia" w:ascii="宋体" w:hAnsi="宋体" w:cs="宋体"/>
          <w:sz w:val="24"/>
          <w:szCs w:val="24"/>
        </w:rPr>
        <w:t xml:space="preserve">除技术性能另有规定外，投标文件所使用的度量衡单位，均须采用国家法定计量单位。</w:t>
      </w:r>
      <w:r/>
    </w:p>
    <w:p>
      <w:pPr>
        <w:ind w:firstLine="480"/>
        <w:keepLines/>
        <w:keepNext/>
        <w:spacing w:line="360" w:lineRule="auto"/>
        <w:rPr>
          <w:rFonts w:hint="eastAsia" w:ascii="宋体" w:hAnsi="宋体" w:cs="宋体"/>
          <w:sz w:val="24"/>
          <w:szCs w:val="24"/>
        </w:rPr>
        <w:outlineLvl w:val="3"/>
      </w:pPr>
      <w:r/>
      <w:bookmarkStart w:id="93" w:name="_Toc462564074"/>
      <w:r/>
      <w:bookmarkStart w:id="94" w:name="_Toc16938531"/>
      <w:r/>
      <w:bookmarkStart w:id="95" w:name="_Toc513029215"/>
      <w:r/>
      <w:bookmarkStart w:id="96" w:name="_Toc20823287"/>
      <w:r>
        <w:rPr>
          <w:rFonts w:hint="eastAsia" w:ascii="宋体" w:hAnsi="宋体" w:cs="宋体"/>
          <w:sz w:val="24"/>
          <w:szCs w:val="24"/>
        </w:rPr>
        <w:t xml:space="preserve">10</w:t>
      </w:r>
      <w:r>
        <w:rPr>
          <w:rFonts w:hint="eastAsia" w:ascii="宋体" w:hAnsi="宋体" w:cs="宋体"/>
          <w:sz w:val="24"/>
          <w:szCs w:val="24"/>
        </w:rPr>
        <w:t xml:space="preserve">、投标文件构成</w:t>
      </w:r>
      <w:bookmarkEnd w:id="93"/>
      <w:r/>
      <w:bookmarkEnd w:id="94"/>
      <w:r/>
      <w:bookmarkEnd w:id="95"/>
      <w:r/>
      <w:bookmarkEnd w:id="96"/>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10.1 </w:t>
      </w:r>
      <w:r>
        <w:rPr>
          <w:rFonts w:hint="eastAsia" w:ascii="宋体" w:hAnsi="宋体" w:cs="宋体"/>
          <w:sz w:val="24"/>
          <w:szCs w:val="24"/>
        </w:rPr>
        <w:t xml:space="preserve">投标人编写的投标文件应包括资格证明文件、符合性证明文件、投标分项报价表、技术要求响应及偏离表、商务要求响应及偏离表、其他证明文件、投标响应函、开标一览表等部分。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10.2 </w:t>
      </w:r>
      <w:r>
        <w:rPr>
          <w:rFonts w:hint="eastAsia" w:ascii="宋体" w:hAnsi="宋体" w:cs="宋体"/>
          <w:sz w:val="24"/>
          <w:szCs w:val="24"/>
        </w:rPr>
        <w:t xml:space="preserve">如标书制作工具中的格式和内容与“江苏政府采购网”发布的招标文件不一致，请以“江苏政府采购网”发布的招标文件为准。</w:t>
      </w:r>
      <w:r/>
    </w:p>
    <w:p>
      <w:pPr>
        <w:ind w:firstLine="480"/>
        <w:keepLines/>
        <w:keepNext/>
        <w:spacing w:line="360" w:lineRule="auto"/>
        <w:rPr>
          <w:rFonts w:hint="eastAsia" w:ascii="宋体" w:hAnsi="宋体" w:cs="宋体"/>
          <w:sz w:val="24"/>
          <w:szCs w:val="24"/>
        </w:rPr>
        <w:outlineLvl w:val="3"/>
      </w:pPr>
      <w:r/>
      <w:bookmarkStart w:id="97" w:name="_Hlt26668975"/>
      <w:r/>
      <w:bookmarkStart w:id="98" w:name="_Hlt26670360"/>
      <w:r/>
      <w:bookmarkStart w:id="99" w:name="_Hlt26954838"/>
      <w:r/>
      <w:bookmarkStart w:id="100" w:name="_Toc14577357"/>
      <w:r/>
      <w:bookmarkStart w:id="101" w:name="_Toc49090509"/>
      <w:r/>
      <w:bookmarkStart w:id="102" w:name="_Toc513029219"/>
      <w:r/>
      <w:bookmarkStart w:id="103" w:name="_Toc513029216"/>
      <w:r/>
      <w:bookmarkStart w:id="104" w:name="_Toc49090507"/>
      <w:r/>
      <w:bookmarkStart w:id="105" w:name="_Toc14577354"/>
      <w:r/>
      <w:bookmarkStart w:id="106" w:name="_Toc14577355"/>
      <w:r/>
      <w:bookmarkStart w:id="107" w:name="_Toc49090508"/>
      <w:r/>
      <w:bookmarkEnd w:id="97"/>
      <w:r/>
      <w:bookmarkEnd w:id="98"/>
      <w:r/>
      <w:bookmarkEnd w:id="99"/>
      <w:r>
        <w:rPr>
          <w:rFonts w:hint="eastAsia" w:ascii="宋体" w:hAnsi="宋体" w:cs="宋体"/>
          <w:sz w:val="24"/>
          <w:szCs w:val="24"/>
        </w:rPr>
        <w:t xml:space="preserve">11</w:t>
      </w:r>
      <w:r>
        <w:rPr>
          <w:rFonts w:hint="eastAsia" w:ascii="宋体" w:hAnsi="宋体" w:cs="宋体"/>
          <w:sz w:val="24"/>
          <w:szCs w:val="24"/>
        </w:rPr>
        <w:t xml:space="preserve">、证明投标人及投标标的符合招标文件规定的文件</w:t>
      </w:r>
      <w:bookmarkEnd w:id="100"/>
      <w:r/>
      <w:bookmarkEnd w:id="101"/>
      <w:r/>
      <w:bookmarkEnd w:id="102"/>
      <w:r/>
      <w:bookmarkEnd w:id="103"/>
      <w:r/>
      <w:bookmarkEnd w:id="104"/>
      <w:r/>
      <w:bookmarkEnd w:id="105"/>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11.1 </w:t>
      </w:r>
      <w:r>
        <w:rPr>
          <w:rFonts w:hint="eastAsia" w:ascii="宋体" w:hAnsi="宋体" w:cs="宋体"/>
          <w:sz w:val="24"/>
          <w:szCs w:val="24"/>
        </w:rPr>
        <w:t xml:space="preserve">投标人应按照招标文件要求提交证明文件，证明其及投标标的符合招标文件规定。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11.2</w:t>
      </w:r>
      <w:r>
        <w:rPr>
          <w:rFonts w:hint="eastAsia" w:ascii="宋体" w:hAnsi="宋体" w:cs="宋体"/>
          <w:sz w:val="24"/>
          <w:szCs w:val="24"/>
        </w:rPr>
        <w:t xml:space="preserve">招标文件对证明文件无明确形式要求的，证明文件可以以文字资料、图纸和数据等形式提交。</w:t>
      </w:r>
      <w:bookmarkEnd w:id="106"/>
      <w:r/>
      <w:bookmarkEnd w:id="107"/>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12</w:t>
      </w:r>
      <w:r>
        <w:rPr>
          <w:rFonts w:hint="eastAsia" w:ascii="宋体" w:hAnsi="宋体" w:cs="宋体"/>
          <w:sz w:val="24"/>
          <w:szCs w:val="24"/>
        </w:rPr>
        <w:t xml:space="preserve">、投标分项报价表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12.1 </w:t>
      </w:r>
      <w:r>
        <w:rPr>
          <w:rFonts w:hint="eastAsia" w:ascii="宋体" w:hAnsi="宋体" w:cs="宋体"/>
          <w:sz w:val="24"/>
          <w:szCs w:val="24"/>
        </w:rPr>
        <w:t xml:space="preserve">投标人应按照招标文件规定格式填报投标分项报价表。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12.2</w:t>
      </w:r>
      <w:r>
        <w:rPr>
          <w:rFonts w:hint="eastAsia" w:ascii="宋体" w:hAnsi="宋体" w:cs="宋体"/>
          <w:sz w:val="24"/>
          <w:szCs w:val="24"/>
        </w:rPr>
        <w:t xml:space="preserve">投标货币。投标文件中的单价和总价无特殊规定的采用人民币报价，以元为单位标注。招标文件中另有规定的按规定执行。</w:t>
      </w:r>
      <w:r/>
    </w:p>
    <w:p>
      <w:pPr>
        <w:ind w:firstLine="480"/>
        <w:keepLines/>
        <w:keepNext/>
        <w:spacing w:line="360" w:lineRule="auto"/>
        <w:rPr>
          <w:rFonts w:hint="eastAsia" w:ascii="宋体" w:hAnsi="宋体" w:cs="宋体"/>
          <w:sz w:val="24"/>
          <w:szCs w:val="24"/>
        </w:rPr>
        <w:outlineLvl w:val="3"/>
      </w:pPr>
      <w:r/>
      <w:bookmarkStart w:id="108" w:name="_Hlt26670486"/>
      <w:r/>
      <w:bookmarkStart w:id="109" w:name="_Hlt26954846"/>
      <w:r/>
      <w:bookmarkStart w:id="110" w:name="_Hlt26954848"/>
      <w:r/>
      <w:bookmarkStart w:id="111" w:name="_Hlt26954731"/>
      <w:r/>
      <w:bookmarkStart w:id="112" w:name="_Hlt26670482"/>
      <w:r/>
      <w:bookmarkEnd w:id="108"/>
      <w:r/>
      <w:bookmarkEnd w:id="109"/>
      <w:r/>
      <w:bookmarkEnd w:id="110"/>
      <w:r/>
      <w:bookmarkEnd w:id="111"/>
      <w:r/>
      <w:bookmarkEnd w:id="112"/>
      <w:r>
        <w:rPr>
          <w:rFonts w:hint="eastAsia" w:ascii="宋体" w:hAnsi="宋体" w:cs="宋体"/>
          <w:sz w:val="24"/>
          <w:szCs w:val="24"/>
        </w:rPr>
        <w:t xml:space="preserve">13</w:t>
      </w:r>
      <w:r>
        <w:rPr>
          <w:rFonts w:hint="eastAsia" w:ascii="宋体" w:hAnsi="宋体" w:cs="宋体"/>
          <w:sz w:val="24"/>
          <w:szCs w:val="24"/>
        </w:rPr>
        <w:t xml:space="preserve">、技术要求响应及偏离表、商务要求响应及偏离表</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13.1 </w:t>
      </w:r>
      <w:r>
        <w:rPr>
          <w:rFonts w:hint="eastAsia" w:ascii="宋体" w:hAnsi="宋体" w:cs="宋体"/>
          <w:sz w:val="24"/>
          <w:szCs w:val="24"/>
          <w:lang w:val="zh-CN"/>
        </w:rPr>
        <w:t xml:space="preserve">投标人需对招标文件中的技术要求与商务要求逐项作出响应或偏离，并说明原因。</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13.2 </w:t>
      </w:r>
      <w:r>
        <w:rPr>
          <w:rFonts w:hint="eastAsia" w:ascii="宋体" w:hAnsi="宋体" w:cs="宋体"/>
          <w:sz w:val="24"/>
          <w:szCs w:val="24"/>
          <w:lang w:val="zh-CN"/>
        </w:rPr>
        <w:t xml:space="preserve">投标人可在投标文件中提供认为需要的其他技术文件或说明。</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14</w:t>
      </w:r>
      <w:r>
        <w:rPr>
          <w:rFonts w:hint="eastAsia" w:ascii="宋体" w:hAnsi="宋体" w:cs="宋体"/>
          <w:sz w:val="24"/>
          <w:szCs w:val="24"/>
        </w:rPr>
        <w:t xml:space="preserve">、技术方案及其他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14.1 </w:t>
      </w:r>
      <w:r>
        <w:rPr>
          <w:rFonts w:hint="eastAsia" w:ascii="宋体" w:hAnsi="宋体" w:cs="宋体"/>
          <w:sz w:val="24"/>
          <w:szCs w:val="24"/>
        </w:rPr>
        <w:t xml:space="preserve">投标人需根据招标文件要求提供技术方案等。</w:t>
      </w:r>
      <w:r/>
    </w:p>
    <w:p>
      <w:pPr>
        <w:ind w:firstLine="480"/>
        <w:keepLines/>
        <w:keepNext/>
        <w:spacing w:line="360" w:lineRule="auto"/>
        <w:rPr>
          <w:rFonts w:hint="eastAsia" w:ascii="宋体" w:hAnsi="宋体" w:cs="宋体"/>
          <w:sz w:val="24"/>
          <w:szCs w:val="24"/>
        </w:rPr>
        <w:outlineLvl w:val="3"/>
      </w:pPr>
      <w:r/>
      <w:bookmarkStart w:id="113" w:name="_Toc49090510"/>
      <w:r/>
      <w:bookmarkStart w:id="114" w:name="_Toc14577359"/>
      <w:r>
        <w:rPr>
          <w:rFonts w:hint="eastAsia" w:ascii="宋体" w:hAnsi="宋体" w:cs="宋体"/>
          <w:sz w:val="24"/>
          <w:szCs w:val="24"/>
        </w:rPr>
        <w:t xml:space="preserve">15</w:t>
      </w:r>
      <w:r>
        <w:rPr>
          <w:rFonts w:hint="eastAsia" w:ascii="宋体" w:hAnsi="宋体" w:cs="宋体"/>
          <w:sz w:val="24"/>
          <w:szCs w:val="24"/>
        </w:rPr>
        <w:t xml:space="preserve">、投标响应函和开标一览表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15.1 </w:t>
      </w:r>
      <w:r>
        <w:rPr>
          <w:rFonts w:hint="eastAsia" w:ascii="宋体" w:hAnsi="宋体" w:cs="宋体"/>
          <w:sz w:val="24"/>
          <w:szCs w:val="24"/>
        </w:rPr>
        <w:t xml:space="preserve">投标人应按照招标文件中提供的格式完整、正确填写投标响应函、开标一览表。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15.2 </w:t>
      </w:r>
      <w:r>
        <w:rPr>
          <w:rFonts w:hint="eastAsia" w:ascii="宋体" w:hAnsi="宋体" w:cs="宋体"/>
          <w:sz w:val="24"/>
          <w:szCs w:val="24"/>
        </w:rPr>
        <w:t xml:space="preserve">对于采用货币报价的项目，开标一览表中的投标总报价应与投标分项报价表中的投标总报价一致，如不一致，不作为无效投标处理，但评标时按开标一览表中价格为准。</w:t>
      </w:r>
      <w:r/>
    </w:p>
    <w:p>
      <w:pPr>
        <w:ind w:firstLine="480"/>
        <w:keepLines/>
        <w:keepNext/>
        <w:spacing w:line="360" w:lineRule="auto"/>
        <w:rPr>
          <w:rFonts w:hint="eastAsia" w:ascii="宋体" w:hAnsi="宋体" w:cs="宋体"/>
          <w:sz w:val="24"/>
          <w:szCs w:val="24"/>
        </w:rPr>
        <w:outlineLvl w:val="3"/>
      </w:pPr>
      <w:r/>
      <w:bookmarkStart w:id="115" w:name="_Toc14577360"/>
      <w:r/>
      <w:bookmarkStart w:id="116" w:name="_Toc49090511"/>
      <w:r/>
      <w:bookmarkEnd w:id="113"/>
      <w:r/>
      <w:bookmarkEnd w:id="114"/>
      <w:r>
        <w:rPr>
          <w:rFonts w:hint="eastAsia" w:ascii="宋体" w:hAnsi="宋体" w:cs="宋体"/>
          <w:sz w:val="24"/>
          <w:szCs w:val="24"/>
        </w:rPr>
        <w:t xml:space="preserve">16</w:t>
      </w:r>
      <w:r>
        <w:rPr>
          <w:rFonts w:hint="eastAsia" w:ascii="宋体" w:hAnsi="宋体" w:cs="宋体"/>
          <w:sz w:val="24"/>
          <w:szCs w:val="24"/>
        </w:rPr>
        <w:t xml:space="preserve">、投标有效期</w:t>
      </w:r>
      <w:bookmarkEnd w:id="115"/>
      <w:r/>
      <w:bookmarkEnd w:id="116"/>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16.1</w:t>
      </w:r>
      <w:r>
        <w:rPr>
          <w:rFonts w:hint="eastAsia" w:ascii="宋体" w:hAnsi="宋体" w:cs="宋体"/>
          <w:sz w:val="24"/>
          <w:szCs w:val="24"/>
        </w:rPr>
        <w:t xml:space="preserve">投标有效期为交易中心规定的开标之日后</w:t>
      </w:r>
      <w:r>
        <w:rPr>
          <w:rFonts w:hint="eastAsia" w:ascii="宋体" w:hAnsi="宋体" w:cs="宋体"/>
          <w:sz w:val="24"/>
          <w:szCs w:val="24"/>
          <w:u w:val="single"/>
        </w:rPr>
        <w:t xml:space="preserve">六十（</w:t>
      </w:r>
      <w:r>
        <w:rPr>
          <w:rFonts w:hint="eastAsia" w:ascii="宋体" w:hAnsi="宋体" w:cs="宋体"/>
          <w:sz w:val="24"/>
          <w:szCs w:val="24"/>
          <w:u w:val="single"/>
        </w:rPr>
        <w:t xml:space="preserve">60</w:t>
      </w:r>
      <w:r>
        <w:rPr>
          <w:rFonts w:hint="eastAsia" w:ascii="宋体" w:hAnsi="宋体" w:cs="宋体"/>
          <w:sz w:val="24"/>
          <w:szCs w:val="24"/>
          <w:u w:val="single"/>
        </w:rPr>
        <w:t xml:space="preserve">）天</w:t>
      </w:r>
      <w:r>
        <w:rPr>
          <w:rFonts w:hint="eastAsia" w:ascii="宋体" w:hAnsi="宋体" w:cs="宋体"/>
          <w:sz w:val="24"/>
          <w:szCs w:val="24"/>
        </w:rPr>
        <w:t xml:space="preserve">。投标有效期比规定短的将被视为未实质性响应招标文件而予以拒绝。</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17</w:t>
      </w:r>
      <w:r>
        <w:rPr>
          <w:rFonts w:hint="eastAsia" w:ascii="宋体" w:hAnsi="宋体" w:cs="宋体"/>
          <w:sz w:val="24"/>
          <w:szCs w:val="24"/>
        </w:rPr>
        <w:t xml:space="preserve">、投标有效期的延长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17.1</w:t>
      </w:r>
      <w:r>
        <w:rPr>
          <w:rFonts w:hint="eastAsia" w:ascii="宋体" w:hAnsi="宋体" w:cs="宋体"/>
          <w:sz w:val="24"/>
          <w:szCs w:val="24"/>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480"/>
        <w:keepLines/>
        <w:keepNext/>
        <w:spacing w:line="360" w:lineRule="auto"/>
        <w:rPr>
          <w:rFonts w:hint="eastAsia" w:ascii="宋体" w:hAnsi="宋体" w:cs="宋体"/>
          <w:sz w:val="24"/>
          <w:szCs w:val="24"/>
        </w:rPr>
        <w:outlineLvl w:val="2"/>
      </w:pPr>
      <w:r/>
      <w:bookmarkStart w:id="117" w:name="_Hlt26954739"/>
      <w:r/>
      <w:bookmarkStart w:id="118" w:name="_Hlt26954852"/>
      <w:r/>
      <w:bookmarkStart w:id="119" w:name="_Toc20823296"/>
      <w:r/>
      <w:bookmarkStart w:id="120" w:name="_Toc120614217"/>
      <w:r/>
      <w:bookmarkStart w:id="121" w:name="_Toc513029224"/>
      <w:r/>
      <w:bookmarkStart w:id="122" w:name="_Toc16938540"/>
      <w:r/>
      <w:bookmarkEnd w:id="117"/>
      <w:r/>
      <w:bookmarkEnd w:id="118"/>
      <w:r>
        <w:rPr>
          <w:rFonts w:hint="eastAsia" w:ascii="宋体" w:hAnsi="宋体" w:cs="宋体"/>
          <w:sz w:val="24"/>
          <w:szCs w:val="24"/>
        </w:rPr>
        <w:t xml:space="preserve">四、投标文件的递交</w:t>
      </w:r>
      <w:bookmarkEnd w:id="119"/>
      <w:r/>
      <w:bookmarkEnd w:id="120"/>
      <w:r/>
      <w:bookmarkEnd w:id="121"/>
      <w:r/>
      <w:bookmarkEnd w:id="122"/>
      <w:r/>
      <w:r/>
    </w:p>
    <w:p>
      <w:pPr>
        <w:ind w:firstLine="480"/>
        <w:keepLines/>
        <w:keepNext/>
        <w:spacing w:line="360" w:lineRule="auto"/>
        <w:rPr>
          <w:rFonts w:hint="eastAsia" w:ascii="宋体" w:hAnsi="宋体" w:cs="宋体"/>
          <w:sz w:val="24"/>
          <w:szCs w:val="24"/>
        </w:rPr>
        <w:outlineLvl w:val="3"/>
      </w:pPr>
      <w:r/>
      <w:bookmarkStart w:id="123" w:name="_Toc16938541"/>
      <w:r/>
      <w:bookmarkStart w:id="124" w:name="_Toc513029225"/>
      <w:r/>
      <w:bookmarkStart w:id="125" w:name="_Toc462564084"/>
      <w:r/>
      <w:bookmarkStart w:id="126" w:name="_Toc20823297"/>
      <w:r>
        <w:rPr>
          <w:rFonts w:hint="eastAsia" w:ascii="宋体" w:hAnsi="宋体" w:cs="宋体"/>
          <w:sz w:val="24"/>
          <w:szCs w:val="24"/>
        </w:rPr>
        <w:t xml:space="preserve">18</w:t>
      </w:r>
      <w:r>
        <w:rPr>
          <w:rFonts w:hint="eastAsia" w:ascii="宋体" w:hAnsi="宋体" w:cs="宋体"/>
          <w:sz w:val="24"/>
          <w:szCs w:val="24"/>
        </w:rPr>
        <w:t xml:space="preserve">、电子投标文件</w:t>
      </w:r>
      <w:bookmarkEnd w:id="123"/>
      <w:r/>
      <w:bookmarkEnd w:id="124"/>
      <w:r/>
      <w:bookmarkEnd w:id="125"/>
      <w:r/>
      <w:bookmarkEnd w:id="126"/>
      <w:r>
        <w:rPr>
          <w:rFonts w:hint="eastAsia" w:ascii="宋体" w:hAnsi="宋体" w:cs="宋体"/>
          <w:sz w:val="24"/>
          <w:szCs w:val="24"/>
        </w:rPr>
        <w:t xml:space="preserve">的递交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18.1</w:t>
      </w:r>
      <w:r>
        <w:rPr>
          <w:rFonts w:hint="eastAsia" w:ascii="宋体" w:hAnsi="宋体" w:cs="宋体"/>
          <w:sz w:val="24"/>
          <w:szCs w:val="24"/>
        </w:rPr>
        <w:t xml:space="preserve">投标人应当按照《操作手册》规定，在投标截止时间前制作并上传电子投标文件。</w:t>
      </w:r>
      <w:bookmarkStart w:id="127" w:name="_Toc513029226"/>
      <w:r/>
      <w:bookmarkStart w:id="128" w:name="_Toc20823298"/>
      <w:r/>
      <w:bookmarkStart w:id="129" w:name="_Toc16938542"/>
      <w:r/>
      <w:r/>
    </w:p>
    <w:p>
      <w:pPr>
        <w:ind w:firstLine="482"/>
        <w:spacing w:line="360" w:lineRule="auto"/>
        <w:rPr>
          <w:rFonts w:hint="eastAsia" w:ascii="宋体" w:hAnsi="宋体" w:cs="宋体"/>
          <w:sz w:val="24"/>
          <w:szCs w:val="24"/>
        </w:rPr>
      </w:pPr>
      <w:r>
        <w:rPr>
          <w:rFonts w:hint="eastAsia" w:ascii="宋体" w:hAnsi="宋体" w:cs="宋体"/>
          <w:b/>
          <w:bCs/>
          <w:sz w:val="24"/>
          <w:szCs w:val="24"/>
          <w:u w:val="single"/>
        </w:rPr>
        <w:t xml:space="preserve">说明：电子响应文件应由其法定代表人或法定代表人授权代表在规定的网上投标时间内，凭</w:t>
      </w:r>
      <w:r>
        <w:rPr>
          <w:rFonts w:hint="eastAsia" w:ascii="宋体" w:hAnsi="宋体" w:cs="宋体"/>
          <w:b/>
          <w:bCs/>
          <w:sz w:val="24"/>
          <w:szCs w:val="24"/>
          <w:u w:val="single"/>
        </w:rPr>
        <w:t xml:space="preserve">CA</w:t>
      </w:r>
      <w:r>
        <w:rPr>
          <w:rFonts w:hint="eastAsia" w:ascii="宋体" w:hAnsi="宋体" w:cs="宋体"/>
          <w:b/>
          <w:bCs/>
          <w:sz w:val="24"/>
          <w:szCs w:val="24"/>
          <w:u w:val="single"/>
        </w:rPr>
        <w:t xml:space="preserve">证书登录“苏采云”系统在线编制响应文件（电子数据），并在投标截止时间之前上传投标响应文件。供应商应在达到开标时间后，使用</w:t>
      </w:r>
      <w:r>
        <w:rPr>
          <w:rFonts w:hint="eastAsia" w:ascii="宋体" w:hAnsi="宋体" w:cs="宋体"/>
          <w:b/>
          <w:bCs/>
          <w:sz w:val="24"/>
          <w:szCs w:val="24"/>
          <w:u w:val="single"/>
        </w:rPr>
        <w:t xml:space="preserve">CA</w:t>
      </w:r>
      <w:r>
        <w:rPr>
          <w:rFonts w:hint="eastAsia" w:ascii="宋体" w:hAnsi="宋体" w:cs="宋体"/>
          <w:b/>
          <w:bCs/>
          <w:sz w:val="24"/>
          <w:szCs w:val="24"/>
          <w:u w:val="single"/>
        </w:rPr>
        <w:t xml:space="preserve">数字证书解密各自投标响应文件。</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19</w:t>
      </w:r>
      <w:r>
        <w:rPr>
          <w:rFonts w:hint="eastAsia" w:ascii="宋体" w:hAnsi="宋体" w:cs="宋体"/>
          <w:sz w:val="24"/>
          <w:szCs w:val="24"/>
        </w:rPr>
        <w:t xml:space="preserve">、投标截止日期</w:t>
      </w:r>
      <w:bookmarkEnd w:id="127"/>
      <w:r/>
      <w:bookmarkEnd w:id="128"/>
      <w:r/>
      <w:bookmarkEnd w:id="129"/>
      <w:r/>
      <w:r/>
    </w:p>
    <w:p>
      <w:pPr>
        <w:ind w:firstLine="480"/>
        <w:spacing w:line="360" w:lineRule="auto"/>
        <w:rPr>
          <w:rFonts w:hint="eastAsia" w:ascii="宋体" w:hAnsi="宋体" w:cs="宋体"/>
          <w:i/>
          <w:sz w:val="24"/>
          <w:szCs w:val="24"/>
          <w:u w:val="single"/>
        </w:rPr>
      </w:pPr>
      <w:r>
        <w:rPr>
          <w:rFonts w:hint="eastAsia" w:ascii="宋体" w:hAnsi="宋体" w:cs="宋体"/>
          <w:i/>
          <w:sz w:val="24"/>
          <w:szCs w:val="24"/>
          <w:u w:val="single"/>
        </w:rPr>
        <w:t xml:space="preserve">19.1 </w:t>
      </w:r>
      <w:r>
        <w:rPr>
          <w:rFonts w:hint="eastAsia" w:ascii="宋体" w:hAnsi="宋体" w:cs="宋体"/>
          <w:i/>
          <w:sz w:val="24"/>
          <w:szCs w:val="24"/>
          <w:u w:val="single"/>
        </w:rPr>
        <w:t xml:space="preserve">投标人上传电子投标文件的时间不得迟于招标公告中规定的投标截止时间。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投标人应充分考虑网络环境、网络带宽等风险因素，如因投标人自身原因造成的电子投标文件上传不成功的按照本招标文件第二章第</w:t>
      </w:r>
      <w:r>
        <w:rPr>
          <w:rFonts w:hint="eastAsia" w:ascii="宋体" w:hAnsi="宋体" w:cs="宋体"/>
          <w:sz w:val="24"/>
          <w:szCs w:val="24"/>
        </w:rPr>
        <w:t xml:space="preserve">27.1.2</w:t>
      </w:r>
      <w:r>
        <w:rPr>
          <w:rFonts w:hint="eastAsia" w:ascii="宋体" w:hAnsi="宋体" w:cs="宋体"/>
          <w:sz w:val="24"/>
          <w:szCs w:val="24"/>
        </w:rPr>
        <w:t xml:space="preserve">条规定做无效投标处理。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19.2 </w:t>
      </w:r>
      <w:r>
        <w:rPr>
          <w:rFonts w:hint="eastAsia" w:ascii="宋体" w:hAnsi="宋体" w:cs="宋体"/>
          <w:sz w:val="24"/>
          <w:szCs w:val="24"/>
        </w:rPr>
        <w:t xml:space="preserve">采购人可以按照规定，通过修改招标文件酌情延长投标截止日期，在此情况下，投标人的所有权利和义务以及投标人受制的截止日期均应以延长后新的截止日期为准。</w:t>
      </w:r>
      <w:r/>
    </w:p>
    <w:p>
      <w:pPr>
        <w:ind w:firstLine="480"/>
        <w:keepLines/>
        <w:keepNext/>
        <w:spacing w:line="360" w:lineRule="auto"/>
        <w:rPr>
          <w:rFonts w:hint="eastAsia" w:ascii="宋体" w:hAnsi="宋体" w:cs="宋体"/>
          <w:sz w:val="24"/>
          <w:szCs w:val="24"/>
        </w:rPr>
        <w:outlineLvl w:val="3"/>
      </w:pPr>
      <w:r/>
      <w:bookmarkStart w:id="130" w:name="_Toc20823299"/>
      <w:r/>
      <w:bookmarkStart w:id="131" w:name="_Toc16938543"/>
      <w:r/>
      <w:bookmarkStart w:id="132" w:name="_Toc513029227"/>
      <w:r>
        <w:rPr>
          <w:rFonts w:hint="eastAsia" w:ascii="宋体" w:hAnsi="宋体" w:cs="宋体"/>
          <w:sz w:val="24"/>
          <w:szCs w:val="24"/>
        </w:rPr>
        <w:t xml:space="preserve">20</w:t>
      </w:r>
      <w:r>
        <w:rPr>
          <w:rFonts w:hint="eastAsia" w:ascii="宋体" w:hAnsi="宋体" w:cs="宋体"/>
          <w:sz w:val="24"/>
          <w:szCs w:val="24"/>
        </w:rPr>
        <w:t xml:space="preserve">、投标文件</w:t>
      </w:r>
      <w:bookmarkEnd w:id="130"/>
      <w:r/>
      <w:bookmarkEnd w:id="131"/>
      <w:r/>
      <w:bookmarkEnd w:id="132"/>
      <w:r>
        <w:rPr>
          <w:rFonts w:hint="eastAsia" w:ascii="宋体" w:hAnsi="宋体" w:cs="宋体"/>
          <w:sz w:val="24"/>
          <w:szCs w:val="24"/>
        </w:rPr>
        <w:t xml:space="preserve">的拒收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20.1 </w:t>
      </w:r>
      <w:r>
        <w:rPr>
          <w:rFonts w:hint="eastAsia" w:ascii="宋体" w:hAnsi="宋体" w:cs="宋体"/>
          <w:sz w:val="24"/>
          <w:szCs w:val="24"/>
        </w:rPr>
        <w:t xml:space="preserve">代理机构拒绝接收在其规定的投标截止时间后上传的任何投标文件。</w:t>
      </w:r>
      <w:r/>
    </w:p>
    <w:p>
      <w:pPr>
        <w:ind w:firstLine="480"/>
        <w:keepLines/>
        <w:keepNext/>
        <w:spacing w:line="360" w:lineRule="auto"/>
        <w:rPr>
          <w:rFonts w:hint="eastAsia" w:ascii="宋体" w:hAnsi="宋体" w:cs="宋体"/>
          <w:sz w:val="24"/>
          <w:szCs w:val="24"/>
        </w:rPr>
        <w:outlineLvl w:val="3"/>
      </w:pPr>
      <w:r/>
      <w:bookmarkStart w:id="133" w:name="_Toc20823300"/>
      <w:r/>
      <w:bookmarkStart w:id="134" w:name="_Toc16938544"/>
      <w:r/>
      <w:bookmarkStart w:id="135" w:name="_Toc513029228"/>
      <w:r>
        <w:rPr>
          <w:rFonts w:hint="eastAsia" w:ascii="宋体" w:hAnsi="宋体" w:cs="宋体"/>
          <w:sz w:val="24"/>
          <w:szCs w:val="24"/>
        </w:rPr>
        <w:t xml:space="preserve">21</w:t>
      </w:r>
      <w:r>
        <w:rPr>
          <w:rFonts w:hint="eastAsia" w:ascii="宋体" w:hAnsi="宋体" w:cs="宋体"/>
          <w:sz w:val="24"/>
          <w:szCs w:val="24"/>
        </w:rPr>
        <w:t xml:space="preserve">、投标文件的撤回和修改</w:t>
      </w:r>
      <w:bookmarkEnd w:id="133"/>
      <w:r/>
      <w:bookmarkEnd w:id="134"/>
      <w:r/>
      <w:bookmarkEnd w:id="135"/>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 </w:t>
      </w:r>
      <w:r>
        <w:rPr>
          <w:rFonts w:hint="eastAsia" w:ascii="宋体" w:hAnsi="宋体" w:cs="宋体"/>
          <w:sz w:val="24"/>
          <w:szCs w:val="24"/>
        </w:rPr>
        <w:t xml:space="preserve">投标文件的撤回</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21.1.1 </w:t>
      </w:r>
      <w:r>
        <w:rPr>
          <w:rFonts w:hint="eastAsia" w:ascii="宋体" w:hAnsi="宋体" w:cs="宋体"/>
          <w:sz w:val="24"/>
          <w:szCs w:val="24"/>
        </w:rPr>
        <w:t xml:space="preserve">电子投标文件的撤回</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21.1.2 </w:t>
      </w:r>
      <w:r>
        <w:rPr>
          <w:rFonts w:hint="eastAsia" w:ascii="宋体" w:hAnsi="宋体" w:cs="宋体"/>
          <w:sz w:val="24"/>
          <w:szCs w:val="24"/>
        </w:rPr>
        <w:t xml:space="preserve">投标人撤回电子投标文件，则认为其不再参与本项目投标活动。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21.2 </w:t>
      </w:r>
      <w:r>
        <w:rPr>
          <w:rFonts w:hint="eastAsia" w:ascii="宋体" w:hAnsi="宋体" w:cs="宋体"/>
          <w:sz w:val="24"/>
          <w:szCs w:val="24"/>
        </w:rPr>
        <w:t xml:space="preserve">投标文件的修改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21.2.1</w:t>
      </w:r>
      <w:r>
        <w:rPr>
          <w:rFonts w:hint="eastAsia" w:ascii="宋体" w:hAnsi="宋体" w:cs="宋体"/>
          <w:sz w:val="24"/>
          <w:szCs w:val="24"/>
        </w:rPr>
        <w:t xml:space="preserve">投标人可在投标截止时间前，对其电子投标文件进行修改，具体操作方法见《操作手册》。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21.2.2 </w:t>
      </w:r>
      <w:r>
        <w:rPr>
          <w:rFonts w:hint="eastAsia" w:ascii="宋体" w:hAnsi="宋体" w:cs="宋体"/>
          <w:sz w:val="24"/>
          <w:szCs w:val="24"/>
        </w:rPr>
        <w:t xml:space="preserve">在投标截止时间之后，投标人不得对其电子投标文件作任何修改。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21.3 </w:t>
      </w:r>
      <w:r>
        <w:rPr>
          <w:rFonts w:hint="eastAsia" w:ascii="宋体" w:hAnsi="宋体" w:cs="宋体"/>
          <w:sz w:val="24"/>
          <w:szCs w:val="24"/>
        </w:rPr>
        <w:t xml:space="preserve">在投标截止时间至招标文件中规定的投标有效期满之间的这段时间内，投标人不得撤回其投标。</w:t>
      </w:r>
      <w:r/>
    </w:p>
    <w:p>
      <w:pPr>
        <w:ind w:firstLine="480"/>
        <w:keepLines/>
        <w:keepNext/>
        <w:spacing w:line="360" w:lineRule="auto"/>
        <w:rPr>
          <w:rFonts w:hint="eastAsia" w:ascii="宋体" w:hAnsi="宋体" w:cs="宋体"/>
          <w:sz w:val="24"/>
          <w:szCs w:val="24"/>
        </w:rPr>
        <w:outlineLvl w:val="2"/>
      </w:pPr>
      <w:r/>
      <w:bookmarkStart w:id="136" w:name="_Toc513029229"/>
      <w:r/>
      <w:bookmarkStart w:id="137" w:name="_Toc120614218"/>
      <w:r/>
      <w:bookmarkStart w:id="138" w:name="_Toc16938545"/>
      <w:r/>
      <w:bookmarkStart w:id="139" w:name="_Toc20823301"/>
      <w:r>
        <w:rPr>
          <w:rFonts w:hint="eastAsia" w:ascii="宋体" w:hAnsi="宋体" w:cs="宋体"/>
          <w:sz w:val="24"/>
          <w:szCs w:val="24"/>
        </w:rPr>
        <w:t xml:space="preserve">五、开标与评标</w:t>
      </w:r>
      <w:bookmarkEnd w:id="136"/>
      <w:r/>
      <w:bookmarkEnd w:id="137"/>
      <w:r/>
      <w:bookmarkEnd w:id="138"/>
      <w:r/>
      <w:bookmarkEnd w:id="139"/>
      <w:r/>
      <w:r/>
    </w:p>
    <w:p>
      <w:pPr>
        <w:ind w:firstLine="480"/>
        <w:keepLines/>
        <w:keepNext/>
        <w:spacing w:line="360" w:lineRule="auto"/>
        <w:rPr>
          <w:rFonts w:hint="eastAsia" w:ascii="宋体" w:hAnsi="宋体" w:cs="宋体"/>
          <w:sz w:val="24"/>
          <w:szCs w:val="24"/>
        </w:rPr>
        <w:outlineLvl w:val="3"/>
      </w:pPr>
      <w:r/>
      <w:bookmarkStart w:id="140" w:name="_Toc16938546"/>
      <w:r/>
      <w:bookmarkStart w:id="141" w:name="_Toc20823302"/>
      <w:r/>
      <w:bookmarkStart w:id="142" w:name="_Toc513029230"/>
      <w:r>
        <w:rPr>
          <w:rFonts w:hint="eastAsia" w:ascii="宋体" w:hAnsi="宋体" w:cs="宋体"/>
          <w:sz w:val="24"/>
          <w:szCs w:val="24"/>
        </w:rPr>
        <w:t xml:space="preserve">22</w:t>
      </w:r>
      <w:r>
        <w:rPr>
          <w:rFonts w:hint="eastAsia" w:ascii="宋体" w:hAnsi="宋体" w:cs="宋体"/>
          <w:sz w:val="24"/>
          <w:szCs w:val="24"/>
        </w:rPr>
        <w:t xml:space="preserve">、开标</w:t>
      </w:r>
      <w:bookmarkEnd w:id="140"/>
      <w:r/>
      <w:bookmarkEnd w:id="141"/>
      <w:r/>
      <w:bookmarkEnd w:id="14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22.1 </w:t>
      </w:r>
      <w:r>
        <w:rPr>
          <w:rFonts w:hint="eastAsia" w:ascii="宋体" w:hAnsi="宋体" w:cs="宋体"/>
          <w:sz w:val="24"/>
          <w:szCs w:val="24"/>
        </w:rPr>
        <w:t xml:space="preserve">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22.2</w:t>
      </w:r>
      <w:r>
        <w:rPr>
          <w:rFonts w:hint="eastAsia" w:ascii="宋体" w:hAnsi="宋体" w:cs="宋体"/>
          <w:sz w:val="24"/>
          <w:szCs w:val="24"/>
        </w:rPr>
        <w:t xml:space="preserve">开标仪式由代理机构组织。苏采云系统将自动对项目进行开标，并宣布各投标人名称和投标价格。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22.3</w:t>
      </w:r>
      <w:r>
        <w:rPr>
          <w:rFonts w:hint="eastAsia" w:ascii="宋体" w:hAnsi="宋体" w:cs="宋体"/>
          <w:sz w:val="24"/>
          <w:szCs w:val="24"/>
        </w:rPr>
        <w:t xml:space="preserve">投标人在开标过程中涉及到的投标文件解密、开标结果确认等工作，应按照《操作手册》规定执行。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22.4</w:t>
      </w:r>
      <w:r>
        <w:rPr>
          <w:rFonts w:hint="eastAsia" w:ascii="宋体" w:hAnsi="宋体" w:cs="宋体"/>
          <w:sz w:val="24"/>
          <w:szCs w:val="24"/>
        </w:rPr>
        <w:t xml:space="preserve">投标人如果对开标过程和开标记录有疑义，应当根据《操作手册》规定提出，如苏采云系统中《开标记录表》宣布后</w:t>
      </w:r>
      <w:r>
        <w:rPr>
          <w:rFonts w:hint="eastAsia" w:ascii="宋体" w:hAnsi="宋体" w:cs="宋体"/>
          <w:sz w:val="24"/>
          <w:szCs w:val="24"/>
        </w:rPr>
        <w:t xml:space="preserve">5</w:t>
      </w:r>
      <w:r>
        <w:rPr>
          <w:rFonts w:hint="eastAsia" w:ascii="宋体" w:hAnsi="宋体" w:cs="宋体"/>
          <w:sz w:val="24"/>
          <w:szCs w:val="24"/>
        </w:rPr>
        <w:t xml:space="preserve">分钟内未提出的，视同认可开标结果。</w:t>
      </w:r>
      <w:r/>
    </w:p>
    <w:p>
      <w:pPr>
        <w:ind w:firstLine="480"/>
        <w:keepLines/>
        <w:keepNext/>
        <w:spacing w:line="360" w:lineRule="auto"/>
        <w:rPr>
          <w:rFonts w:hint="eastAsia" w:ascii="宋体" w:hAnsi="宋体" w:cs="宋体"/>
          <w:sz w:val="24"/>
          <w:szCs w:val="24"/>
        </w:rPr>
        <w:outlineLvl w:val="3"/>
      </w:pPr>
      <w:r/>
      <w:bookmarkStart w:id="143" w:name="_Toc513029231"/>
      <w:r/>
      <w:bookmarkStart w:id="144" w:name="_Toc16938547"/>
      <w:r/>
      <w:bookmarkStart w:id="145" w:name="_Toc20823303"/>
      <w:r>
        <w:rPr>
          <w:rFonts w:hint="eastAsia" w:ascii="宋体" w:hAnsi="宋体" w:cs="宋体"/>
          <w:sz w:val="24"/>
          <w:szCs w:val="24"/>
        </w:rPr>
        <w:t xml:space="preserve">23</w:t>
      </w:r>
      <w:r>
        <w:rPr>
          <w:rFonts w:hint="eastAsia" w:ascii="宋体" w:hAnsi="宋体" w:cs="宋体"/>
          <w:sz w:val="24"/>
          <w:szCs w:val="24"/>
        </w:rPr>
        <w:t xml:space="preserve">、评标委员会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23.1 </w:t>
      </w:r>
      <w:r>
        <w:rPr>
          <w:rFonts w:hint="eastAsia" w:ascii="宋体" w:hAnsi="宋体" w:cs="宋体"/>
          <w:sz w:val="24"/>
          <w:szCs w:val="24"/>
        </w:rPr>
        <w:t xml:space="preserve">开标后，代理机构将立即组织评标委员会（以下简称评委会）进行评标。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23.2 </w:t>
      </w:r>
      <w:r>
        <w:rPr>
          <w:rFonts w:hint="eastAsia" w:ascii="宋体" w:hAnsi="宋体" w:cs="宋体"/>
          <w:sz w:val="24"/>
          <w:szCs w:val="24"/>
        </w:rPr>
        <w:t xml:space="preserve">评委会由采购人代表和有关技术、经济等方面的专家组成，且人员构成符合政府采购有关规定。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23.3</w:t>
      </w:r>
      <w:r>
        <w:rPr>
          <w:rFonts w:hint="eastAsia" w:ascii="宋体" w:hAnsi="宋体" w:cs="宋体"/>
          <w:sz w:val="24"/>
          <w:szCs w:val="24"/>
        </w:rPr>
        <w:t xml:space="preserve">评委会独立工作，负责评审所有投标文件并确定中标候选人。</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24</w:t>
      </w:r>
      <w:r>
        <w:rPr>
          <w:rFonts w:hint="eastAsia" w:ascii="宋体" w:hAnsi="宋体" w:cs="宋体"/>
          <w:sz w:val="24"/>
          <w:szCs w:val="24"/>
        </w:rPr>
        <w:t xml:space="preserve">、评标过程的保密与公正</w:t>
      </w:r>
      <w:bookmarkEnd w:id="143"/>
      <w:r/>
      <w:bookmarkEnd w:id="144"/>
      <w:r/>
      <w:bookmarkEnd w:id="145"/>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w:t>
      </w:r>
      <w:r>
        <w:rPr>
          <w:rFonts w:hint="eastAsia" w:ascii="宋体" w:hAnsi="宋体" w:cs="宋体"/>
          <w:sz w:val="24"/>
          <w:szCs w:val="24"/>
        </w:rPr>
        <w:t xml:space="preserve">凡是与审查、澄清、评价和比较投标的有关资料以及授标建议等，采购人、评委、代理机构均不得向投标人或与评标无关的其他人员透露。</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24.2</w:t>
      </w:r>
      <w:r>
        <w:rPr>
          <w:rFonts w:hint="eastAsia" w:ascii="宋体" w:hAnsi="宋体" w:cs="宋体"/>
          <w:sz w:val="24"/>
          <w:szCs w:val="24"/>
        </w:rPr>
        <w:t xml:space="preserve">在评标过程中，投标人不得以任何行为影响评标过程，否则其投标文件将被作为无效投标文件。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24.3 </w:t>
      </w:r>
      <w:r>
        <w:rPr>
          <w:rFonts w:hint="eastAsia" w:ascii="宋体" w:hAnsi="宋体" w:cs="宋体"/>
          <w:sz w:val="24"/>
          <w:szCs w:val="24"/>
        </w:rPr>
        <w:t xml:space="preserve">代理机构和评标委员会不向未中标的投标人解释未中标原因，也不公布评标过程中的相关细节。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24.4 </w:t>
      </w:r>
      <w:r>
        <w:rPr>
          <w:rFonts w:hint="eastAsia" w:ascii="宋体" w:hAnsi="宋体" w:cs="宋体"/>
          <w:sz w:val="24"/>
          <w:szCs w:val="24"/>
        </w:rPr>
        <w:t xml:space="preserve">采用综合评分法的项目，未中标的投标人可于中标结果公告期限届满之日起通过苏采云系统查看自己的评审得分及排序情况。</w:t>
      </w:r>
      <w:r/>
    </w:p>
    <w:p>
      <w:pPr>
        <w:ind w:firstLine="480"/>
        <w:keepLines/>
        <w:keepNext/>
        <w:spacing w:line="360" w:lineRule="auto"/>
        <w:rPr>
          <w:rFonts w:hint="eastAsia" w:ascii="宋体" w:hAnsi="宋体" w:cs="宋体"/>
          <w:sz w:val="24"/>
          <w:szCs w:val="24"/>
        </w:rPr>
        <w:outlineLvl w:val="3"/>
      </w:pPr>
      <w:r/>
      <w:bookmarkStart w:id="146" w:name="_Toc20823304"/>
      <w:r/>
      <w:bookmarkStart w:id="147" w:name="_Toc16938548"/>
      <w:r/>
      <w:bookmarkStart w:id="148" w:name="_Toc513029232"/>
      <w:r>
        <w:rPr>
          <w:rFonts w:hint="eastAsia" w:ascii="宋体" w:hAnsi="宋体" w:cs="宋体"/>
          <w:sz w:val="24"/>
          <w:szCs w:val="24"/>
        </w:rPr>
        <w:t xml:space="preserve">25</w:t>
      </w:r>
      <w:r>
        <w:rPr>
          <w:rFonts w:hint="eastAsia" w:ascii="宋体" w:hAnsi="宋体" w:cs="宋体"/>
          <w:sz w:val="24"/>
          <w:szCs w:val="24"/>
        </w:rPr>
        <w:t xml:space="preserve">、投标文件的澄清</w:t>
      </w:r>
      <w:bookmarkEnd w:id="146"/>
      <w:r/>
      <w:bookmarkEnd w:id="147"/>
      <w:r/>
      <w:bookmarkEnd w:id="148"/>
      <w:r/>
      <w:r/>
    </w:p>
    <w:p>
      <w:pPr>
        <w:ind w:firstLine="480"/>
        <w:spacing w:line="360" w:lineRule="auto"/>
        <w:rPr>
          <w:rFonts w:hint="eastAsia" w:ascii="宋体" w:hAnsi="宋体" w:cs="宋体"/>
          <w:sz w:val="24"/>
          <w:szCs w:val="24"/>
        </w:rPr>
      </w:pPr>
      <w:r/>
      <w:bookmarkStart w:id="149" w:name="_Toc16938549"/>
      <w:r/>
      <w:bookmarkStart w:id="150" w:name="_Toc513029233"/>
      <w:r/>
      <w:bookmarkStart w:id="151" w:name="_Toc20823305"/>
      <w:r>
        <w:rPr>
          <w:rFonts w:hint="eastAsia" w:ascii="宋体" w:hAnsi="宋体" w:cs="宋体"/>
          <w:sz w:val="24"/>
          <w:szCs w:val="24"/>
        </w:rPr>
        <w:t xml:space="preserve">25.1</w:t>
      </w:r>
      <w:r>
        <w:rPr>
          <w:rFonts w:hint="eastAsia" w:ascii="宋体" w:hAnsi="宋体" w:cs="宋体"/>
          <w:sz w:val="24"/>
          <w:szCs w:val="24"/>
        </w:rPr>
        <w:t xml:space="preserve">评标期间，评委会对投标文件中含义不明确、同类问题表述不一致或者有明显文字和计算错误的内容</w:t>
      </w:r>
      <w:r>
        <w:rPr>
          <w:rFonts w:hint="eastAsia" w:ascii="宋体" w:hAnsi="宋体" w:cs="宋体"/>
          <w:sz w:val="24"/>
          <w:szCs w:val="24"/>
        </w:rPr>
        <w:t xml:space="preserve"> </w:t>
      </w:r>
      <w:r>
        <w:rPr>
          <w:rFonts w:hint="eastAsia" w:ascii="宋体" w:hAnsi="宋体" w:cs="宋体"/>
          <w:sz w:val="24"/>
          <w:szCs w:val="24"/>
        </w:rPr>
        <w:t xml:space="preserve">，有权要求投标人作出必要的澄清、说明或者补正。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25.2</w:t>
      </w:r>
      <w:r>
        <w:rPr>
          <w:rFonts w:hint="eastAsia" w:ascii="宋体" w:hAnsi="宋体" w:cs="宋体"/>
          <w:sz w:val="24"/>
          <w:szCs w:val="24"/>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宋体" w:hAnsi="宋体" w:cs="宋体"/>
          <w:sz w:val="24"/>
          <w:szCs w:val="24"/>
        </w:rPr>
        <w:t xml:space="preserve">CA</w:t>
      </w:r>
      <w:r>
        <w:rPr>
          <w:rFonts w:hint="eastAsia" w:ascii="宋体" w:hAnsi="宋体" w:cs="宋体"/>
          <w:sz w:val="24"/>
          <w:szCs w:val="24"/>
        </w:rPr>
        <w:t xml:space="preserve">电子公章。澄清、说明和补正的内容作</w:t>
      </w:r>
      <w:r>
        <w:rPr>
          <w:rFonts w:hint="eastAsia" w:ascii="宋体" w:hAnsi="宋体" w:cs="宋体"/>
          <w:sz w:val="24"/>
          <w:szCs w:val="24"/>
        </w:rPr>
        <w:t xml:space="preserve">为投标文件的补充部分，具体操作方式见《操作手册》。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25.3 </w:t>
      </w:r>
      <w:r>
        <w:rPr>
          <w:rFonts w:hint="eastAsia" w:ascii="宋体" w:hAnsi="宋体" w:cs="宋体"/>
          <w:sz w:val="24"/>
          <w:szCs w:val="24"/>
        </w:rPr>
        <w:t xml:space="preserve">接到评委会澄清、说明和补正要求的投标人如未按规定做出澄清、说明和补正，其风险由投标人自行承担。</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26</w:t>
      </w:r>
      <w:r>
        <w:rPr>
          <w:rFonts w:hint="eastAsia" w:ascii="宋体" w:hAnsi="宋体" w:cs="宋体"/>
          <w:sz w:val="24"/>
          <w:szCs w:val="24"/>
        </w:rPr>
        <w:t xml:space="preserve">、对投标文件的初审</w:t>
      </w:r>
      <w:bookmarkEnd w:id="149"/>
      <w:r/>
      <w:bookmarkEnd w:id="150"/>
      <w:r/>
      <w:bookmarkEnd w:id="151"/>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26.1</w:t>
      </w:r>
      <w:r>
        <w:rPr>
          <w:rFonts w:hint="eastAsia" w:ascii="宋体" w:hAnsi="宋体" w:cs="宋体"/>
          <w:sz w:val="24"/>
          <w:szCs w:val="24"/>
        </w:rPr>
        <w:t xml:space="preserve">投标文件初审分为资格审查和符合性审查。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26.1.1 </w:t>
      </w:r>
      <w:r>
        <w:rPr>
          <w:rFonts w:hint="eastAsia" w:ascii="宋体" w:hAnsi="宋体" w:cs="宋体"/>
          <w:sz w:val="24"/>
          <w:szCs w:val="24"/>
        </w:rPr>
        <w:t xml:space="preserve">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采购人在进行资格性审查的同时，将在“信用中国”网站（</w:t>
      </w:r>
      <w:r>
        <w:rPr>
          <w:rFonts w:hint="eastAsia" w:ascii="宋体" w:hAnsi="宋体" w:cs="宋体"/>
          <w:sz w:val="24"/>
          <w:szCs w:val="24"/>
        </w:rPr>
        <w:t xml:space="preserve">www.creditchina.gov.cn</w:t>
      </w:r>
      <w:r>
        <w:rPr>
          <w:rFonts w:hint="eastAsia" w:ascii="宋体" w:hAnsi="宋体" w:cs="宋体"/>
          <w:sz w:val="24"/>
          <w:szCs w:val="24"/>
        </w:rPr>
        <w:t xml:space="preserve">）查询投标人的信用记录，以确定投标人是否具备投标资格，查询结果留存并归档。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26.1.2 </w:t>
      </w:r>
      <w:r>
        <w:rPr>
          <w:rFonts w:hint="eastAsia" w:ascii="宋体" w:hAnsi="宋体" w:cs="宋体"/>
          <w:sz w:val="24"/>
          <w:szCs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26.1.3 </w:t>
      </w:r>
      <w:r>
        <w:rPr>
          <w:rFonts w:hint="eastAsia" w:ascii="宋体" w:hAnsi="宋体" w:cs="宋体"/>
          <w:sz w:val="24"/>
          <w:szCs w:val="24"/>
        </w:rPr>
        <w:t xml:space="preserve">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26.2</w:t>
      </w:r>
      <w:r>
        <w:rPr>
          <w:rFonts w:hint="eastAsia" w:ascii="宋体" w:hAnsi="宋体" w:cs="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26.3</w:t>
      </w:r>
      <w:r>
        <w:rPr>
          <w:rFonts w:hint="eastAsia" w:ascii="宋体" w:hAnsi="宋体" w:cs="宋体"/>
          <w:sz w:val="24"/>
          <w:szCs w:val="24"/>
        </w:rPr>
        <w:t xml:space="preserve">如果投标文件实质上没有响应招标文件的要求，评委会将予以拒绝，</w:t>
      </w:r>
      <w:r>
        <w:rPr>
          <w:rFonts w:hint="eastAsia" w:ascii="宋体" w:hAnsi="宋体" w:cs="宋体"/>
          <w:sz w:val="24"/>
          <w:szCs w:val="24"/>
        </w:rPr>
        <w:t xml:space="preserve">投标人不得通过修改或撤销不合要求的偏离或保留而使其投标成为实质性响应的投标。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26.4</w:t>
      </w:r>
      <w:r>
        <w:rPr>
          <w:rFonts w:hint="eastAsia" w:ascii="宋体" w:hAnsi="宋体" w:cs="宋体"/>
          <w:sz w:val="24"/>
          <w:szCs w:val="24"/>
        </w:rPr>
        <w:t xml:space="preserve">评委会将对确定为实质性响应的投标进行进一步审核，看其是否有计算上或累加上的算术错误，修正错误的原则如下：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）投标文件中开标一览表内容与投标文件中相应内容不一致的，以开标一览表为准。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）大写金额和小写金额不一致的，以大写金额为准。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）单价金额小数点或者百分比有明显错位的，以开标一览表的总价为准，并修改单价。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）总价金额与按单价汇总金额不一致的，以总价金额计算结果为准。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同时出现两种以上错误的，按照前款规定的顺序修正。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26.5</w:t>
      </w:r>
      <w:r>
        <w:rPr>
          <w:rFonts w:hint="eastAsia" w:ascii="宋体" w:hAnsi="宋体" w:cs="宋体"/>
          <w:sz w:val="24"/>
          <w:szCs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hint="eastAsia" w:ascii="宋体" w:hAnsi="宋体" w:cs="宋体"/>
          <w:sz w:val="24"/>
          <w:szCs w:val="24"/>
        </w:rPr>
      </w:pPr>
      <w:r/>
      <w:bookmarkStart w:id="152" w:name="_Toc513029234"/>
      <w:r/>
      <w:bookmarkStart w:id="153" w:name="_Toc16938550"/>
      <w:r/>
      <w:bookmarkStart w:id="154" w:name="_Toc20823306"/>
      <w:r>
        <w:rPr>
          <w:rFonts w:hint="eastAsia" w:ascii="宋体" w:hAnsi="宋体" w:cs="宋体"/>
          <w:sz w:val="24"/>
          <w:szCs w:val="24"/>
        </w:rPr>
        <w:t xml:space="preserve">26.6</w:t>
      </w:r>
      <w:r>
        <w:rPr>
          <w:rFonts w:hint="eastAsia" w:ascii="宋体" w:hAnsi="宋体" w:cs="宋体"/>
          <w:sz w:val="24"/>
          <w:szCs w:val="24"/>
        </w:rPr>
        <w:t xml:space="preserve">投标人在开、评标全过程中应保持通讯畅通，及时登录苏采云系统查阅、答复相关信息，并安排专人与代理机构及评标委员会联系。</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27</w:t>
      </w:r>
      <w:r>
        <w:rPr>
          <w:rFonts w:hint="eastAsia" w:ascii="宋体" w:hAnsi="宋体" w:cs="宋体"/>
          <w:sz w:val="24"/>
          <w:szCs w:val="24"/>
        </w:rPr>
        <w:t xml:space="preserve">、</w:t>
      </w:r>
      <w:bookmarkEnd w:id="152"/>
      <w:r/>
      <w:bookmarkEnd w:id="153"/>
      <w:r/>
      <w:bookmarkEnd w:id="154"/>
      <w:r>
        <w:rPr>
          <w:rFonts w:hint="eastAsia" w:ascii="宋体" w:hAnsi="宋体" w:cs="宋体"/>
          <w:sz w:val="24"/>
          <w:szCs w:val="24"/>
        </w:rPr>
        <w:t xml:space="preserve">无效投标条款和废标条款</w:t>
      </w:r>
      <w:r/>
    </w:p>
    <w:p>
      <w:pPr>
        <w:ind w:firstLine="480"/>
        <w:spacing w:line="360" w:lineRule="auto"/>
        <w:rPr>
          <w:rFonts w:hint="eastAsia" w:ascii="宋体" w:hAnsi="宋体" w:cs="宋体"/>
          <w:sz w:val="24"/>
          <w:szCs w:val="24"/>
        </w:rPr>
      </w:pPr>
      <w:r/>
      <w:bookmarkStart w:id="155" w:name="_Toc16938551"/>
      <w:r/>
      <w:bookmarkStart w:id="156" w:name="_Toc513029235"/>
      <w:r/>
      <w:bookmarkStart w:id="157" w:name="_Toc20823307"/>
      <w:r>
        <w:rPr>
          <w:rFonts w:hint="eastAsia" w:ascii="宋体" w:hAnsi="宋体" w:cs="宋体"/>
          <w:sz w:val="24"/>
          <w:szCs w:val="24"/>
        </w:rPr>
        <w:t xml:space="preserve">27.1</w:t>
      </w:r>
      <w:r>
        <w:rPr>
          <w:rFonts w:hint="eastAsia" w:ascii="宋体" w:hAnsi="宋体" w:cs="宋体"/>
          <w:sz w:val="24"/>
          <w:szCs w:val="24"/>
        </w:rPr>
        <w:t xml:space="preserve">无效投标条款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27.1.1 </w:t>
      </w:r>
      <w:r>
        <w:rPr>
          <w:rFonts w:hint="eastAsia" w:ascii="宋体" w:hAnsi="宋体" w:cs="宋体"/>
          <w:sz w:val="24"/>
          <w:szCs w:val="24"/>
        </w:rPr>
        <w:t xml:space="preserve">投标人在苏采云系统规定的时间内未成功解密电子投标文件的。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27.1.2 </w:t>
      </w:r>
      <w:r>
        <w:rPr>
          <w:rFonts w:hint="eastAsia" w:ascii="宋体" w:hAnsi="宋体" w:cs="宋体"/>
          <w:sz w:val="24"/>
          <w:szCs w:val="24"/>
        </w:rPr>
        <w:t xml:space="preserve">投标人未按照招标文件要求上传电子投标文件的。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27.1.3</w:t>
      </w:r>
      <w:r>
        <w:rPr>
          <w:rFonts w:hint="eastAsia" w:ascii="宋体" w:hAnsi="宋体" w:cs="宋体"/>
          <w:sz w:val="24"/>
          <w:szCs w:val="24"/>
        </w:rPr>
        <w:t xml:space="preserve">同一投标人提交两个（含两个）以上不同的投标报价的。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27.1.4</w:t>
      </w:r>
      <w:r>
        <w:rPr>
          <w:rFonts w:hint="eastAsia" w:ascii="宋体" w:hAnsi="宋体" w:cs="宋体"/>
          <w:sz w:val="24"/>
          <w:szCs w:val="24"/>
        </w:rPr>
        <w:t xml:space="preserve">投标人不具备招标文件中规定资格要求的。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27.1.5</w:t>
      </w:r>
      <w:r>
        <w:rPr>
          <w:rFonts w:hint="eastAsia" w:ascii="宋体" w:hAnsi="宋体" w:cs="宋体"/>
          <w:sz w:val="24"/>
          <w:szCs w:val="24"/>
        </w:rPr>
        <w:t xml:space="preserve">投标人的报价超过了采购预算或最高限价的。</w:t>
      </w:r>
      <w:r/>
    </w:p>
    <w:p>
      <w:pPr>
        <w:ind w:firstLine="480"/>
        <w:spacing w:line="360" w:lineRule="auto"/>
        <w:rPr>
          <w:rFonts w:hint="eastAsia" w:ascii="宋体" w:hAnsi="宋体" w:cs="宋体"/>
          <w:i/>
          <w:sz w:val="24"/>
          <w:szCs w:val="24"/>
          <w:u w:val="single"/>
        </w:rPr>
      </w:pPr>
      <w:r>
        <w:rPr>
          <w:rFonts w:hint="eastAsia" w:ascii="宋体" w:hAnsi="宋体" w:cs="宋体"/>
          <w:sz w:val="24"/>
          <w:szCs w:val="24"/>
        </w:rPr>
        <w:t xml:space="preserve">27.1.6</w:t>
      </w:r>
      <w:r>
        <w:rPr>
          <w:rFonts w:hint="eastAsia" w:ascii="宋体" w:hAnsi="宋体" w:cs="宋体"/>
          <w:sz w:val="24"/>
          <w:szCs w:val="24"/>
        </w:rPr>
        <w:t xml:space="preserve">未通过符合性审查的。</w:t>
      </w:r>
      <w:r/>
    </w:p>
    <w:p>
      <w:pPr>
        <w:ind w:firstLine="480"/>
        <w:spacing w:line="360" w:lineRule="auto"/>
        <w:rPr>
          <w:rFonts w:hint="eastAsia" w:ascii="宋体" w:hAnsi="宋体" w:cs="宋体"/>
          <w:i/>
          <w:sz w:val="24"/>
          <w:szCs w:val="24"/>
          <w:u w:val="single"/>
        </w:rPr>
      </w:pPr>
      <w:r>
        <w:rPr>
          <w:rFonts w:hint="eastAsia" w:ascii="宋体" w:hAnsi="宋体" w:cs="宋体"/>
          <w:sz w:val="24"/>
          <w:szCs w:val="24"/>
        </w:rPr>
        <w:t xml:space="preserve">27.1.7</w:t>
      </w:r>
      <w:r>
        <w:rPr>
          <w:rFonts w:hint="eastAsia" w:ascii="宋体" w:hAnsi="宋体" w:cs="宋体"/>
          <w:sz w:val="24"/>
          <w:szCs w:val="24"/>
        </w:rPr>
        <w:t xml:space="preserve">不符合招标文件中规定的实质性要求和条件。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27.1.8</w:t>
      </w:r>
      <w:r>
        <w:rPr>
          <w:rFonts w:hint="eastAsia" w:ascii="宋体" w:hAnsi="宋体" w:cs="宋体"/>
          <w:sz w:val="24"/>
          <w:szCs w:val="24"/>
        </w:rPr>
        <w:t xml:space="preserve">投标人被“信用中国”网站（</w:t>
      </w:r>
      <w:r>
        <w:rPr>
          <w:rFonts w:hint="eastAsia" w:ascii="宋体" w:hAnsi="宋体" w:cs="宋体"/>
          <w:sz w:val="24"/>
          <w:szCs w:val="24"/>
        </w:rPr>
        <w:t xml:space="preserve">www.creditchina.gov.cn</w:t>
      </w:r>
      <w:r>
        <w:rPr>
          <w:rFonts w:hint="eastAsia" w:ascii="宋体" w:hAnsi="宋体" w:cs="宋体"/>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27.1.9</w:t>
      </w:r>
      <w:r>
        <w:rPr>
          <w:rFonts w:hint="eastAsia" w:ascii="宋体" w:hAnsi="宋体" w:cs="宋体"/>
          <w:sz w:val="24"/>
          <w:szCs w:val="24"/>
        </w:rPr>
        <w:t xml:space="preserve">投标文件含有采购人不能接受的附加条件的。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27.1.10</w:t>
      </w:r>
      <w:r>
        <w:rPr>
          <w:rFonts w:hint="eastAsia" w:ascii="宋体" w:hAnsi="宋体" w:cs="宋体"/>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27.1.11 </w:t>
      </w:r>
      <w:r>
        <w:rPr>
          <w:rFonts w:hint="eastAsia" w:ascii="宋体" w:hAnsi="宋体" w:cs="宋体"/>
          <w:bCs/>
          <w:sz w:val="24"/>
          <w:szCs w:val="21"/>
        </w:rPr>
        <w:t xml:space="preserve">本项目采购产品被财政部、国家发改委、生态环境部等列入“节能产品品目清单”、“环境标志产品品目清单”强制采购范围，而投标人所投标产品部分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27.1.12 </w:t>
      </w:r>
      <w:r>
        <w:rPr>
          <w:rFonts w:hint="eastAsia" w:ascii="宋体" w:hAnsi="宋体" w:cs="宋体"/>
          <w:sz w:val="24"/>
          <w:szCs w:val="24"/>
        </w:rPr>
        <w:t xml:space="preserve">投标文件未按照招标文件要求加盖</w:t>
      </w:r>
      <w:r>
        <w:rPr>
          <w:rFonts w:hint="eastAsia" w:ascii="宋体" w:hAnsi="宋体" w:cs="宋体"/>
          <w:sz w:val="24"/>
          <w:szCs w:val="24"/>
        </w:rPr>
        <w:t xml:space="preserve">CA</w:t>
      </w:r>
      <w:r>
        <w:rPr>
          <w:rFonts w:hint="eastAsia" w:ascii="宋体" w:hAnsi="宋体" w:cs="宋体"/>
          <w:sz w:val="24"/>
          <w:szCs w:val="24"/>
        </w:rPr>
        <w:t xml:space="preserve">电子公章的。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27.1.13</w:t>
      </w:r>
      <w:r>
        <w:rPr>
          <w:rFonts w:hint="eastAsia" w:ascii="宋体" w:hAnsi="宋体" w:cs="宋体"/>
          <w:sz w:val="24"/>
          <w:szCs w:val="24"/>
        </w:rPr>
        <w:t xml:space="preserve">其他法律、法规及本招标文件规定的属无效投标的情形。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w:t>
      </w:r>
      <w:r>
        <w:rPr>
          <w:rFonts w:hint="eastAsia" w:ascii="宋体" w:hAnsi="宋体" w:cs="宋体"/>
          <w:sz w:val="24"/>
          <w:szCs w:val="24"/>
        </w:rPr>
        <w:t xml:space="preserve">废标条款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27.2.1</w:t>
      </w:r>
      <w:r>
        <w:rPr>
          <w:rFonts w:hint="eastAsia" w:ascii="宋体" w:hAnsi="宋体" w:cs="宋体"/>
          <w:sz w:val="24"/>
          <w:szCs w:val="24"/>
        </w:rPr>
        <w:t xml:space="preserve">符合专业条件的供应商或者对招标文件作实质响应的供应商不足三家的。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27.2.2</w:t>
      </w:r>
      <w:r>
        <w:rPr>
          <w:rFonts w:hint="eastAsia" w:ascii="宋体" w:hAnsi="宋体" w:cs="宋体"/>
          <w:sz w:val="24"/>
          <w:szCs w:val="24"/>
        </w:rPr>
        <w:t xml:space="preserve">出现影响采购公正的违法、违规行为的。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27.2.3</w:t>
      </w:r>
      <w:r>
        <w:rPr>
          <w:rFonts w:hint="eastAsia" w:ascii="宋体" w:hAnsi="宋体" w:cs="宋体"/>
          <w:sz w:val="24"/>
          <w:szCs w:val="24"/>
        </w:rPr>
        <w:t xml:space="preserve">因重大变故，采购任务取消的。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27.2.4</w:t>
      </w:r>
      <w:r>
        <w:rPr>
          <w:rFonts w:hint="eastAsia" w:ascii="宋体" w:hAnsi="宋体" w:cs="宋体"/>
          <w:sz w:val="24"/>
          <w:szCs w:val="24"/>
        </w:rPr>
        <w:t xml:space="preserve">评标委员会认定招标文件存在歧义、重大缺陷导致评审工作无法进行。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27.2.5 </w:t>
      </w:r>
      <w:r>
        <w:rPr>
          <w:rFonts w:hint="eastAsia" w:ascii="宋体" w:hAnsi="宋体" w:cs="宋体"/>
          <w:sz w:val="24"/>
          <w:szCs w:val="24"/>
        </w:rPr>
        <w:t xml:space="preserve">因苏采云系统系统故障原因造成开标不成功的。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27.3 </w:t>
      </w:r>
      <w:r>
        <w:rPr>
          <w:rFonts w:hint="eastAsia" w:ascii="宋体" w:hAnsi="宋体" w:cs="宋体"/>
          <w:sz w:val="24"/>
          <w:szCs w:val="24"/>
        </w:rPr>
        <w:t xml:space="preserve">投标截止时间结束后参加投标的供应商不足三家的处理：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27.3.1</w:t>
      </w:r>
      <w:r>
        <w:rPr>
          <w:rFonts w:hint="eastAsia" w:ascii="宋体" w:hAnsi="宋体" w:cs="宋体"/>
          <w:sz w:val="24"/>
          <w:szCs w:val="24"/>
        </w:rPr>
        <w:t xml:space="preserve">如出现投标截止时间结束后参加投标的供应商或者在评标期间对招标文件做出实质响应的供应商不足三家情况，按政府采购相关规定执行。</w:t>
      </w:r>
      <w:r/>
    </w:p>
    <w:p>
      <w:pPr>
        <w:ind w:firstLine="480"/>
        <w:keepLines/>
        <w:keepNext/>
        <w:spacing w:line="360" w:lineRule="auto"/>
        <w:rPr>
          <w:rFonts w:hint="eastAsia" w:ascii="宋体" w:hAnsi="宋体" w:cs="宋体"/>
          <w:sz w:val="24"/>
          <w:szCs w:val="24"/>
        </w:rPr>
        <w:outlineLvl w:val="2"/>
      </w:pPr>
      <w:r/>
      <w:bookmarkStart w:id="158" w:name="_Toc120614219"/>
      <w:r>
        <w:rPr>
          <w:rFonts w:hint="eastAsia" w:ascii="宋体" w:hAnsi="宋体" w:cs="宋体"/>
          <w:sz w:val="24"/>
          <w:szCs w:val="24"/>
        </w:rPr>
        <w:t xml:space="preserve">六、</w:t>
      </w:r>
      <w:bookmarkEnd w:id="155"/>
      <w:r/>
      <w:bookmarkEnd w:id="156"/>
      <w:r/>
      <w:bookmarkEnd w:id="157"/>
      <w:r>
        <w:rPr>
          <w:rFonts w:hint="eastAsia" w:ascii="宋体" w:hAnsi="宋体" w:cs="宋体"/>
          <w:sz w:val="24"/>
          <w:szCs w:val="24"/>
        </w:rPr>
        <w:t xml:space="preserve">定标</w:t>
      </w:r>
      <w:bookmarkEnd w:id="158"/>
      <w:r/>
      <w:r/>
    </w:p>
    <w:p>
      <w:pPr>
        <w:ind w:firstLine="480"/>
        <w:keepLines/>
        <w:keepNext/>
        <w:spacing w:line="360" w:lineRule="auto"/>
        <w:rPr>
          <w:rFonts w:hint="eastAsia" w:ascii="宋体" w:hAnsi="宋体" w:cs="宋体"/>
          <w:sz w:val="24"/>
          <w:szCs w:val="24"/>
        </w:rPr>
        <w:outlineLvl w:val="3"/>
      </w:pPr>
      <w:r/>
      <w:bookmarkStart w:id="159" w:name="_Toc513029238"/>
      <w:r/>
      <w:bookmarkStart w:id="160" w:name="_Toc16938554"/>
      <w:r/>
      <w:bookmarkStart w:id="161" w:name="_Toc20823310"/>
      <w:r>
        <w:rPr>
          <w:rFonts w:hint="eastAsia" w:ascii="宋体" w:hAnsi="宋体" w:cs="宋体"/>
          <w:sz w:val="24"/>
          <w:szCs w:val="24"/>
        </w:rPr>
        <w:t xml:space="preserve">28</w:t>
      </w:r>
      <w:r>
        <w:rPr>
          <w:rFonts w:hint="eastAsia" w:ascii="宋体" w:hAnsi="宋体" w:cs="宋体"/>
          <w:sz w:val="24"/>
          <w:szCs w:val="24"/>
        </w:rPr>
        <w:t xml:space="preserve">、</w:t>
      </w:r>
      <w:bookmarkEnd w:id="159"/>
      <w:r>
        <w:rPr>
          <w:rFonts w:hint="eastAsia" w:ascii="宋体" w:hAnsi="宋体" w:cs="宋体"/>
          <w:sz w:val="24"/>
          <w:szCs w:val="24"/>
        </w:rPr>
        <w:t xml:space="preserve">确定</w:t>
      </w:r>
      <w:bookmarkEnd w:id="160"/>
      <w:r/>
      <w:bookmarkEnd w:id="161"/>
      <w:r>
        <w:rPr>
          <w:rFonts w:hint="eastAsia" w:ascii="宋体" w:hAnsi="宋体" w:cs="宋体"/>
          <w:sz w:val="24"/>
          <w:szCs w:val="24"/>
        </w:rPr>
        <w:t xml:space="preserve">中标单位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28.1</w:t>
      </w:r>
      <w:r>
        <w:rPr>
          <w:rFonts w:hint="eastAsia" w:ascii="宋体" w:hAnsi="宋体" w:cs="宋体"/>
          <w:sz w:val="24"/>
          <w:szCs w:val="24"/>
        </w:rPr>
        <w:t xml:space="preserve">中标候选人的选取原则和数量见招标文件第五章规定。</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28.2 </w:t>
      </w:r>
      <w:r>
        <w:rPr>
          <w:rFonts w:hint="eastAsia" w:ascii="宋体" w:hAnsi="宋体" w:cs="宋体"/>
          <w:sz w:val="24"/>
          <w:szCs w:val="24"/>
        </w:rPr>
        <w:t xml:space="preserve">采购人应根据评委会推荐的中标候选人确定中标人。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28.3 </w:t>
      </w:r>
      <w:r>
        <w:rPr>
          <w:rFonts w:hint="eastAsia" w:ascii="宋体" w:hAnsi="宋体" w:cs="宋体"/>
          <w:sz w:val="24"/>
          <w:szCs w:val="24"/>
        </w:rPr>
        <w:t xml:space="preserve">代理机构将在“江苏政府采购网”发布中标公告，公告期限为</w:t>
      </w:r>
      <w:r>
        <w:rPr>
          <w:rFonts w:hint="eastAsia" w:ascii="宋体" w:hAnsi="宋体" w:cs="宋体"/>
          <w:sz w:val="24"/>
          <w:szCs w:val="24"/>
        </w:rPr>
        <w:t xml:space="preserve">1</w:t>
      </w:r>
      <w:r>
        <w:rPr>
          <w:rFonts w:hint="eastAsia" w:ascii="宋体" w:hAnsi="宋体" w:cs="宋体"/>
          <w:sz w:val="24"/>
          <w:szCs w:val="24"/>
        </w:rPr>
        <w:t xml:space="preserve">个工作日。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28.4  </w:t>
      </w:r>
      <w:r>
        <w:rPr>
          <w:rFonts w:hint="eastAsia" w:ascii="宋体" w:hAnsi="宋体" w:cs="宋体"/>
          <w:sz w:val="24"/>
          <w:szCs w:val="24"/>
        </w:rPr>
        <w:t xml:space="preserve">若有充分证据证明，中标人出现下列情况之一的，一经查实，将被取消中标资格：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28.4.1</w:t>
      </w:r>
      <w:r>
        <w:rPr>
          <w:rFonts w:hint="eastAsia" w:ascii="宋体" w:hAnsi="宋体" w:cs="宋体"/>
          <w:sz w:val="24"/>
          <w:szCs w:val="24"/>
        </w:rPr>
        <w:t xml:space="preserve">提供虚假材料谋取中标的。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28.4.2</w:t>
      </w:r>
      <w:r>
        <w:rPr>
          <w:rFonts w:hint="eastAsia" w:ascii="宋体" w:hAnsi="宋体" w:cs="宋体"/>
          <w:sz w:val="24"/>
          <w:szCs w:val="24"/>
        </w:rPr>
        <w:t xml:space="preserve">向采购人、代理机构行贿或者提供其他不正当利益的。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28.4.3</w:t>
      </w:r>
      <w:r>
        <w:rPr>
          <w:rFonts w:hint="eastAsia" w:ascii="宋体" w:hAnsi="宋体" w:cs="宋体"/>
          <w:sz w:val="24"/>
          <w:szCs w:val="24"/>
        </w:rPr>
        <w:t xml:space="preserve">属于本文件规定的无效条件，但在评标过程中又未被评委会发现的。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28.4.4</w:t>
      </w:r>
      <w:r>
        <w:rPr>
          <w:rFonts w:hint="eastAsia" w:ascii="宋体" w:hAnsi="宋体" w:cs="宋体"/>
          <w:sz w:val="24"/>
          <w:szCs w:val="24"/>
        </w:rPr>
        <w:t xml:space="preserve">与采购人或者其他供应商恶意串通的。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28.4.5</w:t>
      </w:r>
      <w:r>
        <w:rPr>
          <w:rFonts w:hint="eastAsia" w:ascii="宋体" w:hAnsi="宋体" w:cs="宋体"/>
          <w:sz w:val="24"/>
          <w:szCs w:val="24"/>
        </w:rPr>
        <w:t xml:space="preserve">采取不正当手段诋毁、排挤其他供应商的。</w:t>
      </w:r>
      <w:r/>
    </w:p>
    <w:p>
      <w:pPr>
        <w:ind w:firstLine="480"/>
        <w:spacing w:line="360" w:lineRule="auto"/>
        <w:rPr>
          <w:rFonts w:hint="eastAsia" w:ascii="宋体" w:hAnsi="宋体" w:cs="宋体"/>
          <w:sz w:val="24"/>
          <w:szCs w:val="24"/>
        </w:rPr>
      </w:pPr>
      <w:r/>
      <w:bookmarkStart w:id="162" w:name="_Toc200451960"/>
      <w:r>
        <w:rPr>
          <w:rFonts w:hint="eastAsia" w:ascii="宋体" w:hAnsi="宋体" w:cs="宋体"/>
          <w:sz w:val="24"/>
          <w:szCs w:val="24"/>
        </w:rPr>
        <w:t xml:space="preserve">28.5. </w:t>
      </w:r>
      <w:r>
        <w:rPr>
          <w:rFonts w:hint="eastAsia" w:ascii="宋体" w:hAnsi="宋体" w:cs="宋体"/>
          <w:sz w:val="24"/>
          <w:szCs w:val="24"/>
        </w:rPr>
        <w:t xml:space="preserve">有下列情形之一的，视为投标人串通投标，投标无效：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28.5.1</w:t>
      </w:r>
      <w:r>
        <w:rPr>
          <w:rFonts w:hint="eastAsia" w:ascii="宋体" w:hAnsi="宋体" w:cs="宋体"/>
          <w:sz w:val="24"/>
          <w:szCs w:val="24"/>
        </w:rPr>
        <w:t xml:space="preserve">不同投标人的投标文件由同一单位或者个人编制；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28.5.2</w:t>
      </w:r>
      <w:r>
        <w:rPr>
          <w:rFonts w:hint="eastAsia" w:ascii="宋体" w:hAnsi="宋体" w:cs="宋体"/>
          <w:sz w:val="24"/>
          <w:szCs w:val="24"/>
        </w:rPr>
        <w:t xml:space="preserve">不同投标人委托同一单位或者个人办理投标事宜；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28.5.3 </w:t>
      </w:r>
      <w:r>
        <w:rPr>
          <w:rFonts w:hint="eastAsia" w:ascii="宋体" w:hAnsi="宋体" w:cs="宋体"/>
          <w:sz w:val="24"/>
          <w:szCs w:val="24"/>
        </w:rPr>
        <w:t xml:space="preserve">不同投标人的投标文件载明的项目管理成员或者联系人员为同一人；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28.5.4</w:t>
      </w:r>
      <w:r>
        <w:rPr>
          <w:rFonts w:hint="eastAsia" w:ascii="宋体" w:hAnsi="宋体" w:cs="宋体"/>
          <w:sz w:val="24"/>
          <w:szCs w:val="24"/>
        </w:rPr>
        <w:t xml:space="preserve">不同投标人的投标文件异常一致或者投标报价呈规律性差异；</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29</w:t>
      </w:r>
      <w:r>
        <w:rPr>
          <w:rFonts w:hint="eastAsia" w:ascii="宋体" w:hAnsi="宋体" w:cs="宋体"/>
          <w:sz w:val="24"/>
          <w:szCs w:val="24"/>
        </w:rPr>
        <w:t xml:space="preserve">、质疑处理</w:t>
      </w:r>
      <w:bookmarkEnd w:id="16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 </w:t>
      </w:r>
      <w:r>
        <w:rPr>
          <w:rFonts w:hint="eastAsia" w:ascii="宋体" w:hAnsi="宋体" w:cs="宋体"/>
          <w:sz w:val="24"/>
          <w:szCs w:val="24"/>
        </w:rPr>
        <w:t xml:space="preserve">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29.2</w:t>
      </w:r>
      <w:r>
        <w:rPr>
          <w:rFonts w:hint="eastAsia" w:ascii="宋体" w:hAnsi="宋体" w:cs="宋体"/>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cs="宋体"/>
          <w:sz w:val="24"/>
          <w:szCs w:val="24"/>
        </w:rPr>
        <w:t xml:space="preserve">29.4</w:t>
      </w:r>
      <w:r>
        <w:rPr>
          <w:rFonts w:hint="eastAsia" w:ascii="宋体" w:hAnsi="宋体" w:cs="宋体"/>
          <w:sz w:val="24"/>
          <w:szCs w:val="24"/>
        </w:rPr>
        <w:t xml:space="preserve">条款的规定向代理机构或采购人提出质疑。上述应知其权益受到损害之日，是指：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29.2.1</w:t>
      </w:r>
      <w:r>
        <w:rPr>
          <w:rFonts w:hint="eastAsia" w:ascii="宋体" w:hAnsi="宋体" w:cs="宋体"/>
          <w:sz w:val="24"/>
          <w:szCs w:val="24"/>
        </w:rPr>
        <w:t xml:space="preserve">对可以质疑的采购文件提出质疑的，为收到采购文件之日或者采购文件公告期限届满之日；</w:t>
      </w:r>
      <w:r>
        <w:rPr>
          <w:rFonts w:hint="eastAsia" w:ascii="宋体" w:hAnsi="宋体" w:cs="宋体"/>
          <w:sz w:val="24"/>
          <w:szCs w:val="24"/>
        </w:rPr>
        <w:br w:type="textWrapping" w:clear="all"/>
      </w:r>
      <w:r>
        <w:rPr>
          <w:rFonts w:hint="eastAsia" w:ascii="宋体" w:hAnsi="宋体" w:cs="宋体"/>
          <w:sz w:val="24"/>
          <w:szCs w:val="24"/>
        </w:rPr>
        <w:t xml:space="preserve">　　</w:t>
      </w:r>
      <w:r>
        <w:rPr>
          <w:rFonts w:hint="eastAsia" w:ascii="宋体" w:hAnsi="宋体" w:cs="宋体"/>
          <w:sz w:val="24"/>
          <w:szCs w:val="24"/>
        </w:rPr>
        <w:t xml:space="preserve">29.2.2</w:t>
      </w:r>
      <w:r>
        <w:rPr>
          <w:rFonts w:hint="eastAsia" w:ascii="宋体" w:hAnsi="宋体" w:cs="宋体"/>
          <w:sz w:val="24"/>
          <w:szCs w:val="24"/>
        </w:rPr>
        <w:t xml:space="preserve">对采购过程提出质疑的，为各采购程序环节结束之日；</w:t>
      </w:r>
      <w:r>
        <w:rPr>
          <w:rFonts w:hint="eastAsia" w:ascii="宋体" w:hAnsi="宋体" w:cs="宋体"/>
          <w:sz w:val="24"/>
          <w:szCs w:val="24"/>
        </w:rPr>
        <w:br w:type="textWrapping" w:clear="all"/>
      </w:r>
      <w:r>
        <w:rPr>
          <w:rFonts w:hint="eastAsia" w:ascii="宋体" w:hAnsi="宋体" w:cs="宋体"/>
          <w:sz w:val="24"/>
          <w:szCs w:val="24"/>
        </w:rPr>
        <w:t xml:space="preserve">　　</w:t>
      </w:r>
      <w:r>
        <w:rPr>
          <w:rFonts w:hint="eastAsia" w:ascii="宋体" w:hAnsi="宋体" w:cs="宋体"/>
          <w:sz w:val="24"/>
          <w:szCs w:val="24"/>
        </w:rPr>
        <w:t xml:space="preserve">29.2.3</w:t>
      </w:r>
      <w:r>
        <w:rPr>
          <w:rFonts w:hint="eastAsia" w:ascii="宋体" w:hAnsi="宋体" w:cs="宋体"/>
          <w:sz w:val="24"/>
          <w:szCs w:val="24"/>
        </w:rPr>
        <w:t xml:space="preserve">对中标或者成交结果提出质疑的，为中标或者成交结果公告期限届满之日。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29.3</w:t>
      </w:r>
      <w:r>
        <w:rPr>
          <w:rFonts w:hint="eastAsia" w:ascii="宋体" w:hAnsi="宋体" w:cs="宋体"/>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29.4 </w:t>
      </w:r>
      <w:r>
        <w:rPr>
          <w:rFonts w:hint="eastAsia" w:ascii="宋体" w:hAnsi="宋体" w:cs="宋体"/>
          <w:sz w:val="24"/>
          <w:szCs w:val="24"/>
        </w:rPr>
        <w:t xml:space="preserve">供应商（含潜在供应商）对采购方式、招标文件中采购需求、供应</w:t>
      </w:r>
      <w:r>
        <w:rPr>
          <w:rFonts w:hint="eastAsia" w:ascii="宋体" w:hAnsi="宋体" w:cs="宋体"/>
          <w:sz w:val="24"/>
          <w:szCs w:val="24"/>
        </w:rPr>
        <w:t xml:space="preserve">商资格条件、评标方法和评标标准、合同文本及资格审查结果的询问、质疑请向采购人提出，由采购人负责答复。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采购人只接收以纸质原件形式送达的质疑，建议供应商尽量通过邮寄方式提交质疑（采购人不接受未填写快递运单的快件）。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 </w:t>
      </w:r>
      <w:r>
        <w:rPr>
          <w:rFonts w:hint="eastAsia" w:ascii="宋体" w:hAnsi="宋体" w:cs="宋体"/>
          <w:sz w:val="24"/>
          <w:szCs w:val="24"/>
        </w:rPr>
        <w:t xml:space="preserve">以下情形的质疑不予受理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29.5.1 </w:t>
      </w:r>
      <w:r>
        <w:rPr>
          <w:rFonts w:hint="eastAsia" w:ascii="宋体" w:hAnsi="宋体" w:cs="宋体"/>
          <w:sz w:val="24"/>
          <w:szCs w:val="24"/>
        </w:rPr>
        <w:t xml:space="preserve">内容不符合《政府采购质疑和投诉办法》第十二条规定的质疑。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29.5.2 </w:t>
      </w:r>
      <w:r>
        <w:rPr>
          <w:rFonts w:hint="eastAsia" w:ascii="宋体" w:hAnsi="宋体" w:cs="宋体"/>
          <w:sz w:val="24"/>
          <w:szCs w:val="24"/>
        </w:rPr>
        <w:t xml:space="preserve">超出政府采购法定期限的质疑。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29.5.3 </w:t>
      </w:r>
      <w:r>
        <w:rPr>
          <w:rFonts w:hint="eastAsia" w:ascii="宋体" w:hAnsi="宋体" w:cs="宋体"/>
          <w:sz w:val="24"/>
          <w:szCs w:val="24"/>
        </w:rPr>
        <w:t xml:space="preserve">以传真、电子邮件等方式递交的非原件形式的质疑。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29.5.4 </w:t>
      </w:r>
      <w:r>
        <w:rPr>
          <w:rFonts w:hint="eastAsia" w:ascii="宋体" w:hAnsi="宋体" w:cs="宋体"/>
          <w:sz w:val="24"/>
          <w:szCs w:val="24"/>
        </w:rPr>
        <w:t xml:space="preserve">未参加投标活动的供应商或在投标活动中自身权益未受到损害的供应商所提出的质疑。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29.5.5</w:t>
      </w:r>
      <w:r>
        <w:rPr>
          <w:rFonts w:hint="eastAsia" w:ascii="宋体" w:hAnsi="宋体" w:cs="宋体"/>
          <w:sz w:val="24"/>
          <w:szCs w:val="24"/>
        </w:rPr>
        <w:t xml:space="preserve">供应商组成联合体参加投标，联合体中任何一方或多方未按要求签字、盖章、加盖公章的质疑。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29.6</w:t>
      </w:r>
      <w:r>
        <w:rPr>
          <w:rFonts w:hint="eastAsia" w:ascii="宋体" w:hAnsi="宋体" w:cs="宋体"/>
          <w:sz w:val="24"/>
          <w:szCs w:val="24"/>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30</w:t>
      </w:r>
      <w:r>
        <w:rPr>
          <w:rFonts w:hint="eastAsia" w:ascii="宋体" w:hAnsi="宋体" w:cs="宋体"/>
          <w:sz w:val="24"/>
          <w:szCs w:val="24"/>
        </w:rPr>
        <w:t xml:space="preserve">、中标通知书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30.l </w:t>
      </w:r>
      <w:r>
        <w:rPr>
          <w:rFonts w:hint="eastAsia" w:ascii="宋体" w:hAnsi="宋体" w:cs="宋体"/>
          <w:sz w:val="24"/>
          <w:szCs w:val="24"/>
        </w:rPr>
        <w:t xml:space="preserve">中标结果确定后，采购人将向中标人发出中标通知书。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30.2</w:t>
      </w:r>
      <w:r>
        <w:rPr>
          <w:rFonts w:hint="eastAsia" w:ascii="宋体" w:hAnsi="宋体" w:cs="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480"/>
        <w:keepLines/>
        <w:keepNext/>
        <w:spacing w:line="360" w:lineRule="auto"/>
        <w:rPr>
          <w:rFonts w:hint="eastAsia" w:ascii="宋体" w:hAnsi="宋体" w:cs="宋体"/>
          <w:sz w:val="24"/>
          <w:szCs w:val="24"/>
        </w:rPr>
        <w:outlineLvl w:val="2"/>
      </w:pPr>
      <w:r/>
      <w:bookmarkStart w:id="163" w:name="_Toc120614220"/>
      <w:r/>
      <w:bookmarkStart w:id="164" w:name="_Toc16938552"/>
      <w:r/>
      <w:bookmarkStart w:id="165" w:name="_Toc513029236"/>
      <w:r/>
      <w:bookmarkStart w:id="166" w:name="_Toc20823308"/>
      <w:r>
        <w:rPr>
          <w:rFonts w:hint="eastAsia" w:ascii="宋体" w:hAnsi="宋体" w:cs="宋体"/>
          <w:sz w:val="24"/>
          <w:szCs w:val="24"/>
        </w:rPr>
        <w:t xml:space="preserve">七、授予合同</w:t>
      </w:r>
      <w:bookmarkEnd w:id="163"/>
      <w:r/>
      <w:r/>
    </w:p>
    <w:p>
      <w:pPr>
        <w:ind w:firstLine="480"/>
        <w:keepLines/>
        <w:keepNext/>
        <w:spacing w:line="360" w:lineRule="auto"/>
        <w:rPr>
          <w:rFonts w:hint="eastAsia" w:ascii="宋体" w:hAnsi="宋体" w:cs="宋体"/>
          <w:sz w:val="24"/>
          <w:szCs w:val="24"/>
        </w:rPr>
        <w:outlineLvl w:val="3"/>
      </w:pPr>
      <w:r/>
      <w:bookmarkStart w:id="167" w:name="_Toc16938553"/>
      <w:r/>
      <w:bookmarkStart w:id="168" w:name="_Toc20823309"/>
      <w:r/>
      <w:bookmarkStart w:id="169" w:name="_Toc513029237"/>
      <w:r/>
      <w:bookmarkEnd w:id="164"/>
      <w:r/>
      <w:bookmarkEnd w:id="165"/>
      <w:r/>
      <w:bookmarkEnd w:id="166"/>
      <w:r>
        <w:rPr>
          <w:rFonts w:hint="eastAsia" w:ascii="宋体" w:hAnsi="宋体" w:cs="宋体"/>
          <w:sz w:val="24"/>
          <w:szCs w:val="24"/>
        </w:rPr>
        <w:t xml:space="preserve">31</w:t>
      </w:r>
      <w:r>
        <w:rPr>
          <w:rFonts w:hint="eastAsia" w:ascii="宋体" w:hAnsi="宋体" w:cs="宋体"/>
          <w:sz w:val="24"/>
          <w:szCs w:val="24"/>
        </w:rPr>
        <w:t xml:space="preserve">、签订合同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31.l</w:t>
      </w:r>
      <w:r>
        <w:rPr>
          <w:rFonts w:hint="eastAsia" w:ascii="宋体" w:hAnsi="宋体" w:cs="宋体"/>
          <w:sz w:val="24"/>
          <w:szCs w:val="24"/>
        </w:rPr>
        <w:t xml:space="preserve">中标人应当在中标通知书发出之日起三十日内，按照招标文件确定的事项与采购人签订政府采购合同。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31.2 </w:t>
      </w:r>
      <w:r>
        <w:rPr>
          <w:rFonts w:hint="eastAsia" w:ascii="宋体" w:hAnsi="宋体" w:cs="宋体"/>
          <w:sz w:val="24"/>
          <w:szCs w:val="24"/>
        </w:rPr>
        <w:t xml:space="preserve">招标文件、中标人的投标文件及招标过程中有关澄清、承诺文件均应作为合同附件。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31.3 </w:t>
      </w:r>
      <w:r>
        <w:rPr>
          <w:rFonts w:hint="eastAsia" w:ascii="宋体" w:hAnsi="宋体" w:cs="宋体"/>
          <w:sz w:val="24"/>
          <w:szCs w:val="24"/>
        </w:rPr>
        <w:t xml:space="preserve">签订合同后，</w:t>
      </w:r>
      <w:r>
        <w:rPr>
          <w:rFonts w:hint="eastAsia" w:ascii="宋体" w:hAnsi="宋体" w:cs="宋体"/>
          <w:i/>
          <w:sz w:val="24"/>
          <w:szCs w:val="24"/>
          <w:u w:val="single"/>
        </w:rPr>
        <w:t xml:space="preserve">中标人不得将合同标的进行转包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32</w:t>
      </w:r>
      <w:r>
        <w:rPr>
          <w:rFonts w:hint="eastAsia" w:ascii="宋体" w:hAnsi="宋体" w:cs="宋体"/>
          <w:sz w:val="24"/>
          <w:szCs w:val="24"/>
        </w:rPr>
        <w:t xml:space="preserve">、服务（包含与服务相关的货物）的追加</w:t>
      </w:r>
      <w:r/>
    </w:p>
    <w:p>
      <w:pPr>
        <w:ind w:firstLine="480"/>
        <w:spacing w:line="360" w:lineRule="auto"/>
        <w:rPr>
          <w:rFonts w:hint="eastAsia" w:ascii="宋体" w:hAnsi="宋体"/>
          <w:sz w:val="24"/>
          <w:szCs w:val="24"/>
        </w:rPr>
      </w:pPr>
      <w:r>
        <w:rPr>
          <w:rFonts w:hint="eastAsia" w:ascii="宋体" w:hAnsi="宋体"/>
          <w:sz w:val="24"/>
          <w:szCs w:val="24"/>
        </w:rPr>
        <w:t xml:space="preserve">32.1</w:t>
      </w:r>
      <w:r>
        <w:rPr>
          <w:rFonts w:hint="eastAsia" w:ascii="宋体" w:hAnsi="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sz w:val="24"/>
          <w:szCs w:val="24"/>
        </w:rPr>
        <w:t xml:space="preserve">10%</w:t>
      </w:r>
      <w:r>
        <w:rPr>
          <w:rFonts w:hint="eastAsia" w:ascii="宋体" w:hAnsi="宋体"/>
          <w:sz w:val="24"/>
          <w:szCs w:val="24"/>
        </w:rPr>
        <w:t xml:space="preserve">。</w:t>
      </w:r>
      <w:r/>
    </w:p>
    <w:p>
      <w:pPr>
        <w:ind w:firstLine="480"/>
        <w:spacing w:line="360" w:lineRule="auto"/>
        <w:rPr>
          <w:rFonts w:hint="eastAsia" w:ascii="宋体" w:hAnsi="宋体" w:cs="宋体"/>
          <w:bCs/>
          <w:sz w:val="24"/>
          <w:szCs w:val="24"/>
        </w:rPr>
      </w:pPr>
      <w:r/>
      <w:bookmarkStart w:id="170" w:name="_Toc120614221"/>
      <w:r/>
      <w:bookmarkStart w:id="171" w:name="_Toc20823314"/>
      <w:r/>
      <w:bookmarkStart w:id="172" w:name="_Toc16938558"/>
      <w:r/>
      <w:bookmarkStart w:id="173" w:name="_Toc513029242"/>
      <w:r/>
      <w:bookmarkStart w:id="174" w:name="_Toc479757207"/>
      <w:r/>
      <w:bookmarkEnd w:id="167"/>
      <w:r/>
      <w:bookmarkEnd w:id="168"/>
      <w:r/>
      <w:bookmarkEnd w:id="169"/>
      <w:r>
        <w:rPr>
          <w:rFonts w:hint="eastAsia" w:ascii="宋体" w:hAnsi="宋体" w:cs="宋体"/>
          <w:bCs/>
          <w:sz w:val="24"/>
          <w:szCs w:val="24"/>
        </w:rPr>
        <w:t xml:space="preserve">33</w:t>
      </w:r>
      <w:r>
        <w:rPr>
          <w:rFonts w:hint="eastAsia" w:ascii="宋体" w:hAnsi="宋体" w:cs="宋体"/>
          <w:bCs/>
          <w:sz w:val="24"/>
          <w:szCs w:val="24"/>
        </w:rPr>
        <w:t xml:space="preserve">、履约保证金</w:t>
      </w:r>
      <w:r/>
    </w:p>
    <w:p>
      <w:pPr>
        <w:ind w:firstLine="547"/>
        <w:spacing w:line="500" w:lineRule="exact"/>
        <w:rPr>
          <w:rFonts w:hint="eastAsia" w:ascii="宋体" w:hAnsi="宋体" w:cs="宋体"/>
          <w:sz w:val="24"/>
          <w:szCs w:val="24"/>
        </w:rPr>
      </w:pPr>
      <w:r>
        <w:rPr>
          <w:rFonts w:hint="eastAsia" w:ascii="宋体" w:hAnsi="宋体"/>
          <w:sz w:val="24"/>
          <w:szCs w:val="24"/>
        </w:rPr>
        <w:t xml:space="preserve">33.1</w:t>
      </w:r>
      <w:r>
        <w:rPr>
          <w:rFonts w:hint="eastAsia" w:ascii="宋体" w:hAnsi="宋体"/>
          <w:sz w:val="24"/>
          <w:szCs w:val="24"/>
        </w:rPr>
        <w:t xml:space="preserve">中标人在收到中标通知书后，中标人应在签订合同前向采购人缴纳中标价的</w:t>
      </w:r>
      <w:r>
        <w:rPr>
          <w:rFonts w:hint="eastAsia" w:ascii="宋体" w:hAnsi="宋体"/>
          <w:sz w:val="24"/>
          <w:szCs w:val="24"/>
        </w:rPr>
        <w:t xml:space="preserve">10%</w:t>
      </w:r>
      <w:r>
        <w:rPr>
          <w:rFonts w:hint="eastAsia" w:ascii="宋体" w:hAnsi="宋体"/>
          <w:sz w:val="24"/>
          <w:szCs w:val="24"/>
        </w:rPr>
        <w:t xml:space="preserve">的履约保证金，履约保证金形式</w:t>
      </w:r>
      <w:r>
        <w:rPr>
          <w:rFonts w:hint="eastAsia" w:ascii="宋体" w:hAnsi="宋体" w:cs="宋体"/>
          <w:sz w:val="24"/>
          <w:szCs w:val="24"/>
        </w:rPr>
        <w:t xml:space="preserve">以支票、汇票、本票或者金融机构、担保机构出具的保函等非现金形式。服务期满一次性退还履约保证金，采购人若逾期退还履约保证金的，按照逾期部分的每日</w:t>
      </w:r>
      <w:r>
        <w:rPr>
          <w:rFonts w:hint="eastAsia" w:ascii="宋体" w:hAnsi="宋体" w:cs="宋体"/>
          <w:sz w:val="24"/>
          <w:szCs w:val="24"/>
        </w:rPr>
        <w:t xml:space="preserve">0.05%</w:t>
      </w:r>
      <w:r>
        <w:rPr>
          <w:rFonts w:hint="eastAsia" w:ascii="宋体" w:hAnsi="宋体" w:cs="宋体"/>
          <w:sz w:val="24"/>
          <w:szCs w:val="24"/>
        </w:rPr>
        <w:t xml:space="preserve">支付违约金。供应商不履行合同义务的，采购单位有权全额扣除履约保证金，全额不予退还，同时采购单位亦有权终止合同，中标供应商还须承担相应的法律赔偿责任。</w:t>
      </w:r>
      <w:r/>
    </w:p>
    <w:p>
      <w:pPr>
        <w:ind w:firstLine="547"/>
        <w:spacing w:line="500" w:lineRule="exact"/>
        <w:rPr>
          <w:rFonts w:hint="eastAsia" w:ascii="宋体" w:hAnsi="宋体" w:cs="宋体"/>
          <w:sz w:val="24"/>
          <w:szCs w:val="24"/>
        </w:rPr>
      </w:pPr>
      <w:r>
        <w:rPr>
          <w:rFonts w:hint="eastAsia" w:ascii="宋体" w:hAnsi="宋体" w:cs="宋体"/>
          <w:sz w:val="24"/>
          <w:szCs w:val="24"/>
        </w:rPr>
        <w:t xml:space="preserve">33.2</w:t>
      </w:r>
      <w:r>
        <w:rPr>
          <w:rFonts w:hint="eastAsia" w:ascii="宋体" w:hAnsi="宋体" w:cs="宋体"/>
          <w:sz w:val="24"/>
          <w:szCs w:val="24"/>
        </w:rPr>
        <w:t xml:space="preserve">履约保证金不予退还的情形：</w:t>
      </w:r>
      <w:r/>
    </w:p>
    <w:p>
      <w:pPr>
        <w:ind w:firstLine="547"/>
        <w:spacing w:line="500" w:lineRule="exact"/>
        <w:rPr>
          <w:rFonts w:hint="eastAsia" w:ascii="宋体" w:hAnsi="宋体" w:cs="宋体"/>
          <w:sz w:val="24"/>
          <w:szCs w:val="24"/>
        </w:rPr>
      </w:pPr>
      <w:r>
        <w:rPr>
          <w:rFonts w:hint="eastAsia" w:ascii="宋体" w:hAnsi="宋体" w:cs="宋体"/>
          <w:sz w:val="24"/>
          <w:szCs w:val="24"/>
        </w:rPr>
        <w:t xml:space="preserve">a.</w:t>
      </w:r>
      <w:r>
        <w:rPr>
          <w:rFonts w:hint="eastAsia" w:ascii="宋体" w:hAnsi="宋体" w:cs="宋体"/>
          <w:sz w:val="24"/>
          <w:szCs w:val="24"/>
        </w:rPr>
        <w:t xml:space="preserve">签订合同后，成交供应商不履行合同义务的，采购单位有权全额扣除履约保证金，全额不予退还，同时采购单位亦有权终止合同，中标供应商还须承担相应的法律赔偿责任。</w:t>
      </w:r>
      <w:r/>
    </w:p>
    <w:p>
      <w:pPr>
        <w:ind w:firstLine="547"/>
        <w:spacing w:line="500" w:lineRule="exact"/>
        <w:rPr>
          <w:rFonts w:hint="eastAsia" w:ascii="宋体" w:hAnsi="宋体" w:cs="宋体"/>
          <w:sz w:val="24"/>
          <w:szCs w:val="24"/>
        </w:rPr>
      </w:pPr>
      <w:r>
        <w:rPr>
          <w:rFonts w:hint="eastAsia" w:ascii="宋体" w:hAnsi="宋体" w:cs="宋体"/>
          <w:sz w:val="24"/>
          <w:szCs w:val="24"/>
        </w:rPr>
        <w:t xml:space="preserve">b.</w:t>
      </w:r>
      <w:r>
        <w:rPr>
          <w:rFonts w:hint="eastAsia" w:ascii="宋体" w:hAnsi="宋体" w:cs="宋体"/>
          <w:sz w:val="24"/>
          <w:szCs w:val="24"/>
        </w:rPr>
        <w:t xml:space="preserve">成交供应商在履约过程中发生违约行为，给采购单位造成损失的，采购单位有权在成交供应商缴纳的履约保证金中予以扣款，以弥补采购单位经济损失，不足的部分成交供应商另外补齐。</w:t>
      </w:r>
      <w:r/>
    </w:p>
    <w:p>
      <w:r>
        <w:rPr>
          <w:rFonts w:hint="eastAsia"/>
        </w:rPr>
        <w:t xml:space="preserve"> </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33</w:t>
      </w:r>
      <w:r>
        <w:rPr>
          <w:rFonts w:hint="eastAsia" w:ascii="宋体" w:hAnsi="宋体" w:cs="宋体"/>
          <w:bCs/>
          <w:sz w:val="24"/>
          <w:szCs w:val="24"/>
        </w:rPr>
        <w:t xml:space="preserve">、验收方案</w:t>
      </w:r>
      <w:r/>
    </w:p>
    <w:p>
      <w:pPr>
        <w:ind w:firstLine="480"/>
        <w:spacing w:line="360" w:lineRule="auto"/>
        <w:rPr>
          <w:rFonts w:hint="eastAsia" w:ascii="宋体" w:hAnsi="宋体"/>
          <w:bCs/>
          <w:sz w:val="24"/>
          <w:szCs w:val="24"/>
        </w:rPr>
      </w:pPr>
      <w:r>
        <w:rPr>
          <w:rFonts w:hint="eastAsia" w:ascii="宋体" w:hAnsi="宋体"/>
          <w:bCs/>
          <w:sz w:val="24"/>
          <w:szCs w:val="24"/>
        </w:rPr>
        <w:t xml:space="preserve">（一）项目完成后，由采购人申请、省市文物主管部门组织专家组进行项目验收。若项目未能通过江苏省文物局验收而导致的整改、补勘探等系列工作责任和经费均由供应商负责，直至按合同约定完成本项目的采购任务并被专业机构认定有效。</w:t>
      </w:r>
      <w:r/>
    </w:p>
    <w:p>
      <w:pPr>
        <w:ind w:firstLine="480"/>
        <w:spacing w:line="360" w:lineRule="auto"/>
        <w:rPr>
          <w:rFonts w:hint="eastAsia" w:ascii="宋体" w:hAnsi="宋体"/>
          <w:bCs/>
          <w:sz w:val="24"/>
          <w:szCs w:val="24"/>
        </w:rPr>
      </w:pPr>
      <w:r>
        <w:rPr>
          <w:rFonts w:hint="eastAsia" w:ascii="宋体" w:hAnsi="宋体"/>
          <w:bCs/>
          <w:sz w:val="24"/>
          <w:szCs w:val="24"/>
        </w:rPr>
        <w:t xml:space="preserve">（二）验收内容和标准参考《考古勘探工作规程（试行）》，主要有以下内容。</w:t>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工地现场工作完成面积范围是否全部到位，有无遗漏；</w:t>
      </w:r>
      <w:r/>
    </w:p>
    <w:p>
      <w:pPr>
        <w:ind w:firstLine="480"/>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工作方法、程序、记录及资料是否符合规范；</w:t>
      </w:r>
      <w:r/>
    </w:p>
    <w:p>
      <w:pPr>
        <w:ind w:firstLine="480"/>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勘探工作的探洞密度、深度是否符合专业要求；</w:t>
      </w:r>
      <w:r/>
    </w:p>
    <w:p>
      <w:pPr>
        <w:ind w:firstLine="480"/>
        <w:spacing w:line="360" w:lineRule="auto"/>
        <w:rPr>
          <w:rFonts w:hint="eastAsia"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地层与遗迹现象分析判断是否科学准确（误差率小于</w:t>
      </w:r>
      <w:r>
        <w:rPr>
          <w:rFonts w:hint="eastAsia" w:ascii="宋体" w:hAnsi="宋体"/>
          <w:bCs/>
          <w:sz w:val="24"/>
          <w:szCs w:val="24"/>
        </w:rPr>
        <w:t xml:space="preserve">10%</w:t>
      </w:r>
      <w:r>
        <w:rPr>
          <w:rFonts w:hint="eastAsia" w:ascii="宋体" w:hAnsi="宋体"/>
          <w:bCs/>
          <w:sz w:val="24"/>
          <w:szCs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t xml:space="preserve">文字记录、图纸、影像资料是否详细齐全，并按单元归档；</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rPr>
          <w:rFonts w:hint="eastAsia" w:ascii="宋体" w:hAnsi="宋体"/>
          <w:bCs/>
          <w:sz w:val="24"/>
          <w:szCs w:val="24"/>
        </w:rPr>
        <w:t xml:space="preserve">照片资料是否清晰、齐全、规范（探洞照、遗迹照、局部照、全景照等），并按单元归档；</w:t>
      </w:r>
      <w:r/>
    </w:p>
    <w:p>
      <w:pPr>
        <w:ind w:firstLine="480"/>
        <w:spacing w:line="360" w:lineRule="auto"/>
        <w:rPr>
          <w:rFonts w:hint="eastAsia" w:ascii="宋体" w:hAnsi="宋体"/>
          <w:bCs/>
          <w:sz w:val="24"/>
          <w:szCs w:val="24"/>
        </w:rPr>
      </w:pPr>
      <w:r>
        <w:rPr>
          <w:rFonts w:ascii="宋体" w:hAnsi="宋体"/>
          <w:bCs/>
          <w:sz w:val="24"/>
          <w:szCs w:val="24"/>
        </w:rPr>
        <w:t xml:space="preserve">7.</w:t>
      </w:r>
      <w:r>
        <w:rPr>
          <w:rFonts w:hint="eastAsia" w:ascii="宋体" w:hAnsi="宋体"/>
          <w:bCs/>
          <w:sz w:val="24"/>
          <w:szCs w:val="24"/>
        </w:rPr>
        <w:t xml:space="preserve">测量记录资料是否准确规范，并按单元归档；</w:t>
      </w:r>
      <w:r/>
    </w:p>
    <w:p>
      <w:pPr>
        <w:ind w:firstLine="480"/>
        <w:spacing w:line="360" w:lineRule="auto"/>
        <w:rPr>
          <w:rFonts w:hint="eastAsia" w:ascii="宋体" w:hAnsi="宋体"/>
          <w:bCs/>
          <w:sz w:val="24"/>
          <w:szCs w:val="24"/>
        </w:rPr>
      </w:pPr>
      <w:r>
        <w:rPr>
          <w:rFonts w:ascii="宋体" w:hAnsi="宋体"/>
          <w:bCs/>
          <w:sz w:val="24"/>
          <w:szCs w:val="24"/>
        </w:rPr>
        <w:t xml:space="preserve">8.</w:t>
      </w:r>
      <w:r>
        <w:rPr>
          <w:rFonts w:hint="eastAsia" w:ascii="宋体" w:hAnsi="宋体"/>
          <w:bCs/>
          <w:sz w:val="24"/>
          <w:szCs w:val="24"/>
        </w:rPr>
        <w:t xml:space="preserve">工作报告编写是否符合规范要求，内容是否全面；</w:t>
      </w:r>
      <w:r/>
    </w:p>
    <w:p>
      <w:pPr>
        <w:ind w:firstLine="480"/>
        <w:spacing w:line="360" w:lineRule="auto"/>
        <w:rPr>
          <w:rFonts w:hint="eastAsia" w:ascii="宋体" w:hAnsi="宋体"/>
          <w:bCs/>
          <w:sz w:val="24"/>
          <w:szCs w:val="24"/>
        </w:rPr>
      </w:pPr>
      <w:r>
        <w:rPr>
          <w:rFonts w:ascii="宋体" w:hAnsi="宋体"/>
          <w:bCs/>
          <w:sz w:val="24"/>
          <w:szCs w:val="24"/>
        </w:rPr>
        <w:t xml:space="preserve">9.</w:t>
      </w:r>
      <w:r>
        <w:rPr>
          <w:rFonts w:hint="eastAsia" w:ascii="宋体" w:hAnsi="宋体"/>
          <w:bCs/>
          <w:sz w:val="24"/>
          <w:szCs w:val="24"/>
        </w:rPr>
        <w:t xml:space="preserve">队伍是否遵纪守法，有无安全事故和延误工期现象，有无其他违规违纪问题。</w:t>
      </w:r>
      <w:r/>
    </w:p>
    <w:p>
      <w:pPr>
        <w:ind w:firstLine="480"/>
        <w:spacing w:line="360" w:lineRule="auto"/>
        <w:rPr>
          <w:rFonts w:hint="eastAsia" w:ascii="宋体" w:hAnsi="宋体"/>
          <w:bCs/>
          <w:sz w:val="24"/>
          <w:szCs w:val="24"/>
        </w:rPr>
      </w:pPr>
      <w:r>
        <w:rPr>
          <w:rFonts w:hint="eastAsia" w:ascii="宋体" w:hAnsi="宋体"/>
          <w:bCs/>
          <w:sz w:val="24"/>
          <w:szCs w:val="24"/>
        </w:rPr>
        <w:t xml:space="preserve">（三）采购人、供应商应当对验收小组出具的验收意见进行确认，并形成验收证明</w:t>
      </w:r>
      <w:r>
        <w:rPr>
          <w:rFonts w:hint="eastAsia" w:eastAsia="Calibri"/>
          <w:sz w:val="24"/>
        </w:rPr>
        <w:t xml:space="preserve">（见附件）</w:t>
      </w:r>
      <w:r>
        <w:rPr>
          <w:rFonts w:hint="eastAsia" w:ascii="宋体" w:hAnsi="宋体"/>
          <w:bCs/>
          <w:sz w:val="24"/>
          <w:szCs w:val="24"/>
        </w:rPr>
        <w:t xml:space="preserve">。</w:t>
      </w:r>
      <w:r/>
    </w:p>
    <w:p>
      <w:pPr>
        <w:ind w:firstLine="547"/>
        <w:spacing w:line="50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jc w:val="center"/>
        <w:spacing w:line="480" w:lineRule="auto"/>
        <w:rPr>
          <w:rFonts w:hint="eastAsia" w:ascii="楷体" w:hAnsi="楷体" w:eastAsia="楷体"/>
          <w:b/>
          <w:sz w:val="44"/>
          <w:szCs w:val="44"/>
        </w:rPr>
      </w:pPr>
      <w:r>
        <w:rPr>
          <w:rFonts w:hint="eastAsia" w:ascii="宋体" w:hAnsi="宋体" w:cs="宋体"/>
          <w:sz w:val="24"/>
          <w:szCs w:val="24"/>
        </w:rPr>
        <w:br w:type="page" w:clear="all"/>
      </w:r>
      <w:bookmarkStart w:id="175" w:name="_Hlt16619350"/>
      <w:r/>
      <w:bookmarkStart w:id="176" w:name="_Toc16938590"/>
      <w:r/>
      <w:bookmarkStart w:id="177" w:name="_Toc20823346"/>
      <w:r/>
      <w:bookmarkStart w:id="178" w:name="_Toc120614244"/>
      <w:r/>
      <w:bookmarkStart w:id="179" w:name="_Toc462564139"/>
      <w:r/>
      <w:bookmarkStart w:id="180" w:name="_Toc479757211"/>
      <w:r/>
      <w:bookmarkEnd w:id="170"/>
      <w:r/>
      <w:bookmarkEnd w:id="171"/>
      <w:r/>
      <w:bookmarkEnd w:id="172"/>
      <w:r/>
      <w:bookmarkEnd w:id="173"/>
      <w:r/>
      <w:bookmarkEnd w:id="174"/>
      <w:r>
        <w:rPr>
          <w:rFonts w:ascii="楷体" w:hAnsi="楷体" w:eastAsia="楷体"/>
          <w:b/>
          <w:sz w:val="44"/>
          <w:szCs w:val="44"/>
        </w:rPr>
        <w:t xml:space="preserve">政府采购合同</w:t>
      </w:r>
      <w:r/>
    </w:p>
    <w:p>
      <w:pPr>
        <w:jc w:val="center"/>
        <w:spacing w:line="480" w:lineRule="auto"/>
        <w:rPr>
          <w:rFonts w:hint="eastAsia" w:ascii="宋体" w:hAnsi="宋体" w:cs="宋体"/>
          <w:b/>
          <w:sz w:val="28"/>
          <w:szCs w:val="28"/>
        </w:rPr>
      </w:pPr>
      <w:r>
        <w:rPr>
          <w:rFonts w:hint="eastAsia" w:ascii="宋体" w:hAnsi="宋体" w:cs="宋体"/>
          <w:b/>
          <w:sz w:val="28"/>
          <w:szCs w:val="28"/>
        </w:rPr>
        <w:t xml:space="preserve">（服务类）</w:t>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jc w:val="center"/>
        <w:rPr>
          <w:rFonts w:hint="eastAsia" w:ascii="宋体" w:hAnsi="宋体" w:cs="宋体"/>
          <w:b/>
          <w:sz w:val="28"/>
          <w:szCs w:val="28"/>
        </w:rPr>
      </w:pPr>
      <w:r>
        <w:rPr>
          <w:rFonts w:hint="eastAsia" w:ascii="宋体" w:hAnsi="宋体" w:cs="宋体"/>
          <w:b/>
          <w:sz w:val="28"/>
          <w:szCs w:val="28"/>
        </w:rPr>
        <w:t xml:space="preserve">第一部分</w:t>
      </w:r>
      <w:r>
        <w:rPr>
          <w:rFonts w:hint="eastAsia" w:ascii="宋体" w:hAnsi="宋体" w:cs="宋体"/>
          <w:b/>
          <w:sz w:val="28"/>
          <w:szCs w:val="28"/>
        </w:rPr>
        <w:t xml:space="preserve"> </w:t>
      </w:r>
      <w:r>
        <w:rPr>
          <w:rFonts w:hint="eastAsia" w:ascii="宋体" w:hAnsi="宋体" w:cs="宋体"/>
          <w:b/>
          <w:sz w:val="28"/>
          <w:szCs w:val="28"/>
        </w:rPr>
        <w:t xml:space="preserve">合同书</w:t>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spacing w:before="120" w:line="22" w:lineRule="atLeast"/>
        <w:rPr>
          <w:rFonts w:hint="eastAsia" w:ascii="宋体" w:hAnsi="宋体" w:cs="宋体"/>
          <w:sz w:val="28"/>
          <w:szCs w:val="28"/>
        </w:rPr>
      </w:pPr>
      <w:r>
        <w:rPr>
          <w:rFonts w:hint="eastAsia" w:ascii="宋体" w:hAnsi="宋体" w:cs="宋体"/>
          <w:sz w:val="28"/>
          <w:szCs w:val="28"/>
        </w:rPr>
      </w:r>
      <w:r/>
    </w:p>
    <w:p>
      <w:pPr>
        <w:ind w:left="960"/>
        <w:spacing w:before="120" w:line="22" w:lineRule="atLeas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before="120" w:line="22" w:lineRule="atLeast"/>
        <w:rPr>
          <w:rFonts w:hint="eastAsia" w:ascii="宋体" w:hAnsi="宋体" w:cs="宋体"/>
          <w:sz w:val="28"/>
          <w:szCs w:val="28"/>
        </w:rPr>
      </w:pPr>
      <w:r>
        <w:rPr>
          <w:rFonts w:hint="eastAsia" w:ascii="宋体" w:hAnsi="宋体" w:cs="宋体"/>
          <w:sz w:val="28"/>
          <w:szCs w:val="28"/>
        </w:rPr>
      </w:r>
      <w:r/>
    </w:p>
    <w:p>
      <w:pPr>
        <w:spacing w:before="120" w:line="22" w:lineRule="atLeast"/>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ind w:left="960"/>
        <w:spacing w:before="120" w:line="22" w:lineRule="atLeast"/>
        <w:rPr>
          <w:rFonts w:hint="eastAsia"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22" w:lineRule="atLeast"/>
        <w:rPr>
          <w:rFonts w:hint="eastAsia" w:ascii="宋体" w:hAnsi="宋体" w:cs="宋体"/>
          <w:sz w:val="28"/>
          <w:szCs w:val="28"/>
        </w:rPr>
      </w:pPr>
      <w:r>
        <w:rPr>
          <w:rFonts w:hint="eastAsia" w:ascii="宋体" w:hAnsi="宋体" w:cs="宋体"/>
          <w:sz w:val="28"/>
          <w:szCs w:val="28"/>
        </w:rPr>
      </w:r>
      <w:r/>
    </w:p>
    <w:p>
      <w:pPr>
        <w:ind w:left="960"/>
        <w:spacing w:before="120" w:line="22" w:lineRule="atLeast"/>
        <w:rPr>
          <w:rFonts w:hint="eastAsia"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22" w:lineRule="atLeast"/>
        <w:rPr>
          <w:rFonts w:hint="eastAsia" w:ascii="宋体" w:hAnsi="宋体" w:cs="宋体"/>
          <w:sz w:val="28"/>
          <w:szCs w:val="28"/>
        </w:rPr>
      </w:pPr>
      <w:r>
        <w:rPr>
          <w:rFonts w:hint="eastAsia" w:ascii="宋体" w:hAnsi="宋体" w:cs="宋体"/>
          <w:sz w:val="28"/>
          <w:szCs w:val="28"/>
        </w:rPr>
      </w:r>
      <w:r/>
    </w:p>
    <w:p>
      <w:pPr>
        <w:ind w:firstLine="1120"/>
        <w:spacing w:before="120" w:line="22" w:lineRule="atLeast"/>
        <w:rPr>
          <w:rFonts w:hint="eastAsia" w:ascii="宋体" w:hAnsi="宋体" w:cs="宋体"/>
          <w:sz w:val="28"/>
          <w:szCs w:val="28"/>
          <w:u w:val="single"/>
        </w:rPr>
      </w:pPr>
      <w:r>
        <w:rPr>
          <w:rFonts w:hint="eastAsia" w:ascii="宋体" w:hAnsi="宋体" w:cs="宋体"/>
          <w:sz w:val="28"/>
          <w:szCs w:val="28"/>
        </w:rPr>
        <w:t xml:space="preserve">签订地：</w:t>
      </w:r>
      <w:r>
        <w:rPr>
          <w:rFonts w:hint="eastAsia" w:ascii="宋体" w:hAnsi="宋体" w:cs="宋体"/>
          <w:sz w:val="28"/>
          <w:szCs w:val="28"/>
          <w:u w:val="single"/>
        </w:rPr>
        <w:t xml:space="preserve">                                     </w:t>
      </w:r>
      <w:r/>
    </w:p>
    <w:p>
      <w:pPr>
        <w:spacing w:before="120" w:line="22" w:lineRule="atLeast"/>
        <w:rPr>
          <w:rFonts w:hint="eastAsia" w:ascii="宋体" w:hAnsi="宋体" w:cs="宋体"/>
          <w:sz w:val="28"/>
          <w:szCs w:val="28"/>
        </w:rPr>
      </w:pPr>
      <w:r>
        <w:rPr>
          <w:rFonts w:hint="eastAsia" w:ascii="宋体" w:hAnsi="宋体" w:cs="宋体"/>
          <w:sz w:val="28"/>
          <w:szCs w:val="28"/>
        </w:rPr>
      </w:r>
      <w:r/>
    </w:p>
    <w:p>
      <w:pPr>
        <w:ind w:firstLine="1120"/>
        <w:spacing w:before="120" w:line="22" w:lineRule="atLeast"/>
        <w:rPr>
          <w:rFonts w:hint="eastAsia"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ind w:firstLine="640"/>
        <w:jc w:val="center"/>
        <w:spacing w:line="600" w:lineRule="exact"/>
        <w:rPr>
          <w:rFonts w:hint="eastAsia" w:ascii="宋体" w:hAnsi="宋体" w:cs="宋体"/>
          <w:sz w:val="28"/>
          <w:szCs w:val="28"/>
        </w:rPr>
        <w:sectPr>
          <w:headerReference w:type="default" r:id="rId10"/>
          <w:footerReference w:type="default" r:id="rId13"/>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sz w:val="28"/>
          <w:szCs w:val="28"/>
        </w:rPr>
      </w:r>
      <w:r/>
    </w:p>
    <w:p>
      <w:pPr>
        <w:spacing w:line="480" w:lineRule="exact"/>
        <w:rPr>
          <w:rFonts w:hint="eastAsia" w:ascii="宋体" w:hAnsi="宋体"/>
          <w:sz w:val="24"/>
          <w:szCs w:val="24"/>
        </w:rPr>
      </w:pPr>
      <w:r>
        <w:rPr>
          <w:rFonts w:hint="eastAsia" w:ascii="宋体" w:hAnsi="宋体"/>
          <w:sz w:val="24"/>
          <w:szCs w:val="24"/>
        </w:rPr>
        <w:t xml:space="preserve">采购单位（全称）：</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（简称甲方）</w:t>
      </w:r>
      <w:r/>
    </w:p>
    <w:p>
      <w:pPr>
        <w:spacing w:line="480" w:lineRule="exact"/>
        <w:rPr>
          <w:rFonts w:hint="eastAsia" w:ascii="宋体" w:hAnsi="宋体"/>
          <w:sz w:val="24"/>
          <w:szCs w:val="24"/>
        </w:rPr>
      </w:pPr>
      <w:r>
        <w:rPr>
          <w:rFonts w:hint="eastAsia" w:ascii="宋体" w:hAnsi="宋体"/>
          <w:sz w:val="24"/>
          <w:szCs w:val="24"/>
        </w:rPr>
        <w:t xml:space="preserve">中标单位（全称）：</w:t>
      </w:r>
      <w:r>
        <w:rPr>
          <w:rFonts w:hint="eastAsia" w:ascii="宋体" w:hAnsi="宋体"/>
          <w:sz w:val="24"/>
          <w:szCs w:val="24"/>
          <w:u w:val="single"/>
        </w:rPr>
        <w:t xml:space="preserve">                            </w:t>
      </w:r>
      <w:r>
        <w:rPr>
          <w:rFonts w:hint="eastAsia" w:ascii="宋体" w:hAnsi="宋体"/>
          <w:sz w:val="24"/>
          <w:szCs w:val="24"/>
        </w:rPr>
        <w:t xml:space="preserve">（简称乙方）</w:t>
      </w:r>
      <w:r/>
    </w:p>
    <w:p>
      <w:pPr>
        <w:ind w:firstLine="480"/>
        <w:spacing w:line="480" w:lineRule="exact"/>
        <w:rPr>
          <w:rFonts w:hint="eastAsia" w:ascii="宋体" w:hAnsi="宋体" w:eastAsia="仿宋_GB2312"/>
          <w:bCs/>
          <w:sz w:val="24"/>
          <w:szCs w:val="24"/>
        </w:rPr>
      </w:pPr>
      <w:r>
        <w:rPr>
          <w:rFonts w:hint="eastAsia" w:ascii="宋体" w:hAnsi="宋体"/>
          <w:sz w:val="24"/>
          <w:szCs w:val="24"/>
        </w:rPr>
        <w:t xml:space="preserve">依照《中华人民共和国政府采购法》、《中华人民共和国民法典》及其他有关法律、行政法规，遵循平等、自愿、公平和诚实信用的原则，双方就</w:t>
      </w:r>
      <w:r>
        <w:rPr>
          <w:rFonts w:hint="eastAsia" w:ascii="宋体" w:hAnsi="宋体"/>
          <w:sz w:val="24"/>
          <w:szCs w:val="24"/>
          <w:u w:val="single"/>
        </w:rPr>
        <w:t xml:space="preserve">         </w:t>
      </w:r>
      <w:r>
        <w:rPr>
          <w:rFonts w:hint="eastAsia" w:ascii="宋体" w:hAnsi="宋体"/>
          <w:sz w:val="24"/>
          <w:szCs w:val="24"/>
        </w:rPr>
        <w:t xml:space="preserve">相关事项协商一致，达成如下合同条款：</w:t>
      </w:r>
      <w:r/>
    </w:p>
    <w:p>
      <w:pPr>
        <w:numPr>
          <w:ilvl w:val="0"/>
          <w:numId w:val="5"/>
        </w:numPr>
        <w:ind w:firstLine="472"/>
        <w:spacing w:line="480" w:lineRule="exact"/>
        <w:tabs>
          <w:tab w:val="left" w:pos="1260" w:leader="none"/>
          <w:tab w:val="left" w:pos="1350" w:leader="none"/>
        </w:tabs>
        <w:rPr>
          <w:rFonts w:hint="eastAsia" w:ascii="宋体" w:hAnsi="宋体"/>
          <w:b/>
          <w:sz w:val="24"/>
          <w:szCs w:val="24"/>
        </w:rPr>
      </w:pPr>
      <w:r>
        <w:rPr>
          <w:rFonts w:hint="eastAsia" w:ascii="宋体" w:hAnsi="宋体"/>
          <w:b/>
          <w:sz w:val="24"/>
          <w:szCs w:val="24"/>
        </w:rPr>
        <w:t xml:space="preserve">项目范围及内容</w:t>
      </w:r>
      <w:r/>
    </w:p>
    <w:p>
      <w:pPr>
        <w:ind w:firstLine="480"/>
        <w:spacing w:line="440" w:lineRule="exact"/>
        <w:rPr>
          <w:sz w:val="24"/>
          <w:szCs w:val="24"/>
        </w:rPr>
      </w:pPr>
      <w:r>
        <w:rPr>
          <w:rFonts w:hint="eastAsia" w:ascii="宋体" w:hAnsi="宋体" w:cs="宋体"/>
          <w:sz w:val="24"/>
          <w:szCs w:val="24"/>
        </w:rPr>
        <w:t xml:space="preserve">对数码印花产业园一期地块现征地约</w:t>
      </w:r>
      <w:r>
        <w:rPr>
          <w:rFonts w:hint="eastAsia" w:ascii="宋体" w:hAnsi="宋体" w:cs="宋体"/>
          <w:sz w:val="24"/>
          <w:szCs w:val="24"/>
          <w:u w:val="single"/>
        </w:rPr>
        <w:t xml:space="preserve">502</w:t>
      </w:r>
      <w:r>
        <w:rPr>
          <w:rFonts w:hint="eastAsia" w:ascii="宋体" w:hAnsi="宋体" w:cs="宋体"/>
          <w:sz w:val="24"/>
          <w:szCs w:val="24"/>
        </w:rPr>
        <w:t xml:space="preserve">亩进行建设项目考古工作</w:t>
      </w:r>
      <w:r/>
    </w:p>
    <w:p>
      <w:pPr>
        <w:ind w:left="420"/>
        <w:spacing w:line="440" w:lineRule="exact"/>
        <w:rPr>
          <w:rFonts w:hint="eastAsia" w:ascii="宋体" w:hAnsi="宋体" w:cs="宋体"/>
          <w:b/>
          <w:sz w:val="24"/>
          <w:szCs w:val="24"/>
        </w:rPr>
      </w:pPr>
      <w:r>
        <w:rPr>
          <w:rFonts w:hint="eastAsia" w:ascii="宋体" w:hAnsi="宋体" w:cs="宋体"/>
          <w:b/>
          <w:sz w:val="24"/>
          <w:szCs w:val="24"/>
        </w:rPr>
        <w:t xml:space="preserve">第二条</w:t>
      </w:r>
      <w:r>
        <w:rPr>
          <w:rFonts w:ascii="宋体" w:hAnsi="宋体" w:cs="宋体"/>
          <w:b/>
          <w:sz w:val="24"/>
          <w:szCs w:val="24"/>
        </w:rPr>
        <w:t xml:space="preserve">  </w:t>
      </w:r>
      <w:r>
        <w:rPr>
          <w:rFonts w:hint="eastAsia" w:ascii="宋体" w:hAnsi="宋体" w:cs="宋体"/>
          <w:b/>
          <w:sz w:val="24"/>
          <w:szCs w:val="24"/>
        </w:rPr>
        <w:t xml:space="preserve">委托服务的期限、地点及进度要求</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（一）服务期限：自</w:t>
      </w:r>
      <w:r>
        <w:rPr>
          <w:rFonts w:ascii="宋体" w:hAnsi="宋体" w:cs="宋体"/>
          <w:sz w:val="24"/>
          <w:szCs w:val="24"/>
        </w:rPr>
        <w:t xml:space="preserve">20</w:t>
      </w:r>
      <w:r>
        <w:rPr>
          <w:rFonts w:ascii="宋体" w:hAnsi="宋体" w:cs="宋体"/>
          <w:sz w:val="24"/>
          <w:szCs w:val="24"/>
          <w:u w:val="single"/>
        </w:rPr>
        <w:t xml:space="preserve">   </w:t>
      </w:r>
      <w:r>
        <w:rPr>
          <w:rFonts w:hint="eastAsia" w:ascii="宋体" w:hAnsi="宋体" w:cs="宋体"/>
          <w:sz w:val="24"/>
          <w:szCs w:val="24"/>
        </w:rPr>
        <w:t xml:space="preserve">年</w:t>
      </w:r>
      <w:r>
        <w:rPr>
          <w:rFonts w:ascii="宋体" w:hAnsi="宋体" w:cs="宋体"/>
          <w:sz w:val="24"/>
          <w:szCs w:val="24"/>
          <w:u w:val="single"/>
        </w:rPr>
        <w:t xml:space="preserve">   </w:t>
      </w:r>
      <w:r>
        <w:rPr>
          <w:rFonts w:hint="eastAsia" w:ascii="宋体" w:hAnsi="宋体" w:cs="宋体"/>
          <w:sz w:val="24"/>
          <w:szCs w:val="24"/>
        </w:rPr>
        <w:t xml:space="preserve">月</w:t>
      </w:r>
      <w:r>
        <w:rPr>
          <w:rFonts w:ascii="宋体" w:hAnsi="宋体" w:cs="宋体"/>
          <w:sz w:val="24"/>
          <w:szCs w:val="24"/>
          <w:u w:val="single"/>
        </w:rPr>
        <w:t xml:space="preserve">    </w:t>
      </w:r>
      <w:r>
        <w:rPr>
          <w:rFonts w:hint="eastAsia" w:ascii="宋体" w:hAnsi="宋体" w:cs="宋体"/>
          <w:sz w:val="24"/>
          <w:szCs w:val="24"/>
        </w:rPr>
        <w:t xml:space="preserve">日始至</w:t>
      </w:r>
      <w:r>
        <w:rPr>
          <w:rFonts w:ascii="宋体" w:hAnsi="宋体" w:cs="宋体"/>
          <w:sz w:val="24"/>
          <w:szCs w:val="24"/>
        </w:rPr>
        <w:t xml:space="preserve">20</w:t>
      </w:r>
      <w:r>
        <w:rPr>
          <w:rFonts w:ascii="宋体" w:hAnsi="宋体" w:cs="宋体"/>
          <w:sz w:val="24"/>
          <w:szCs w:val="24"/>
          <w:u w:val="single"/>
        </w:rPr>
        <w:t xml:space="preserve">   </w:t>
      </w:r>
      <w:r>
        <w:rPr>
          <w:rFonts w:hint="eastAsia" w:ascii="宋体" w:hAnsi="宋体" w:cs="宋体"/>
          <w:sz w:val="24"/>
          <w:szCs w:val="24"/>
        </w:rPr>
        <w:t xml:space="preserve">年</w:t>
      </w:r>
      <w:r>
        <w:rPr>
          <w:rFonts w:ascii="宋体" w:hAnsi="宋体" w:cs="宋体"/>
          <w:sz w:val="24"/>
          <w:szCs w:val="24"/>
          <w:u w:val="single"/>
        </w:rPr>
        <w:t xml:space="preserve">   </w:t>
      </w:r>
      <w:r>
        <w:rPr>
          <w:rFonts w:hint="eastAsia" w:ascii="宋体" w:hAnsi="宋体" w:cs="宋体"/>
          <w:sz w:val="24"/>
          <w:szCs w:val="24"/>
        </w:rPr>
        <w:t xml:space="preserve">月</w:t>
      </w:r>
      <w:r>
        <w:rPr>
          <w:rFonts w:ascii="宋体" w:hAnsi="宋体" w:cs="宋体"/>
          <w:sz w:val="24"/>
          <w:szCs w:val="24"/>
          <w:u w:val="single"/>
        </w:rPr>
        <w:t xml:space="preserve">    </w:t>
      </w:r>
      <w:r>
        <w:rPr>
          <w:rFonts w:hint="eastAsia" w:ascii="宋体" w:hAnsi="宋体" w:cs="宋体"/>
          <w:sz w:val="24"/>
          <w:szCs w:val="24"/>
        </w:rPr>
        <w:t xml:space="preserve">日止；</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（二）服务地点：采购单位指定地点。</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（三）进度要求：</w:t>
      </w:r>
      <w:r>
        <w:rPr>
          <w:rFonts w:hint="eastAsia"/>
          <w:sz w:val="24"/>
          <w:szCs w:val="24"/>
        </w:rPr>
        <w:t xml:space="preserve">在现场符合考古进场勘探条件后</w:t>
      </w:r>
      <w:r>
        <w:rPr>
          <w:rFonts w:hint="eastAsia"/>
          <w:sz w:val="24"/>
          <w:szCs w:val="24"/>
        </w:rPr>
        <w:t xml:space="preserve">60</w:t>
      </w:r>
      <w:r>
        <w:rPr>
          <w:rFonts w:hint="eastAsia"/>
          <w:sz w:val="24"/>
          <w:szCs w:val="24"/>
        </w:rPr>
        <w:t xml:space="preserve">个晴天内完成勘探工作并按采购人要求提交考古调查勘探报告。</w:t>
      </w:r>
      <w:r/>
    </w:p>
    <w:p>
      <w:pPr>
        <w:ind w:firstLine="482"/>
        <w:jc w:val="left"/>
        <w:spacing w:line="440" w:lineRule="exact"/>
        <w:rPr>
          <w:rFonts w:hint="eastAsia" w:ascii="宋体" w:hAnsi="宋体" w:cs="宋体"/>
          <w:b/>
          <w:bCs/>
          <w:sz w:val="24"/>
          <w:szCs w:val="20"/>
        </w:rPr>
      </w:pPr>
      <w:r>
        <w:rPr>
          <w:rFonts w:hint="eastAsia" w:ascii="宋体" w:hAnsi="宋体" w:cs="宋体"/>
          <w:b/>
          <w:sz w:val="24"/>
          <w:szCs w:val="24"/>
        </w:rPr>
        <w:t xml:space="preserve">第三条</w:t>
      </w:r>
      <w:r>
        <w:rPr>
          <w:rFonts w:ascii="宋体" w:hAnsi="宋体" w:cs="宋体"/>
          <w:b/>
          <w:sz w:val="24"/>
          <w:szCs w:val="24"/>
        </w:rPr>
        <w:t xml:space="preserve">  </w:t>
      </w:r>
      <w:r>
        <w:rPr>
          <w:rFonts w:hint="eastAsia" w:ascii="宋体" w:hAnsi="宋体" w:cs="宋体"/>
          <w:b/>
          <w:sz w:val="24"/>
          <w:szCs w:val="24"/>
        </w:rPr>
        <w:t xml:space="preserve">项目服务标准</w:t>
      </w:r>
      <w:r/>
    </w:p>
    <w:p>
      <w:pPr>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（一）勘探工作必须按照国家文物局颁布的《考古勘探工作规程（试行）》以及江苏省和南通市文物主管部门的要求进行，所有的勘探成果需科学规范、精确记录。</w:t>
      </w:r>
      <w:r/>
    </w:p>
    <w:p>
      <w:pPr>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（二）勘探人员在不违反安全操作规范的前提下须服从并配合采购人安排，所有勘探工作应在采购单位的统一指导安排下进行，如不服从或不及时响应采购单位要求，造成的一切损失由中标单位承担。</w:t>
      </w:r>
      <w:r/>
    </w:p>
    <w:p>
      <w:pPr>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（三）现场勘探所需工具及设备由中标单位自行配备，采购单位不提供。</w:t>
      </w:r>
      <w:r/>
    </w:p>
    <w:p>
      <w:pPr>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（四）勘探工作发现的遗迹必须用</w:t>
      </w:r>
      <w:r>
        <w:rPr>
          <w:rFonts w:hint="eastAsia" w:ascii="宋体" w:hAnsi="宋体" w:cs="宋体"/>
          <w:bCs/>
          <w:sz w:val="24"/>
          <w:szCs w:val="24"/>
        </w:rPr>
        <w:t xml:space="preserve">RTK </w:t>
      </w:r>
      <w:r>
        <w:rPr>
          <w:rFonts w:hint="eastAsia" w:ascii="宋体" w:hAnsi="宋体" w:cs="宋体"/>
          <w:bCs/>
          <w:sz w:val="24"/>
          <w:szCs w:val="24"/>
        </w:rPr>
        <w:t xml:space="preserve">进行测量地理坐标点，并进行精确标注。</w:t>
      </w:r>
      <w:r/>
    </w:p>
    <w:p>
      <w:pPr>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（五）勘探工作报告须包括项目地块勘探分区图、勘探平剖面图、勘探记录、探孔记录、勘探现场及重要探孔土样照片、影像及勘探遗迹分布图等相关资料。</w:t>
      </w:r>
      <w:r/>
    </w:p>
    <w:p>
      <w:pPr>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（六）项目勘探工作结束后，应向采购人提供照片、文字档案资料、图纸、《考古调查勘探工作报告》</w:t>
      </w:r>
      <w:r>
        <w:rPr>
          <w:rFonts w:hint="eastAsia" w:ascii="宋体" w:hAnsi="宋体" w:cs="宋体"/>
          <w:bCs/>
          <w:sz w:val="24"/>
          <w:szCs w:val="24"/>
        </w:rPr>
        <w:t xml:space="preserve">A4 </w:t>
      </w:r>
      <w:r>
        <w:rPr>
          <w:rFonts w:hint="eastAsia" w:ascii="宋体" w:hAnsi="宋体" w:cs="宋体"/>
          <w:bCs/>
          <w:sz w:val="24"/>
          <w:szCs w:val="24"/>
        </w:rPr>
        <w:t xml:space="preserve">纸双面胶装印制文本</w:t>
      </w:r>
      <w:r>
        <w:rPr>
          <w:rFonts w:hint="eastAsia" w:ascii="宋体" w:hAnsi="宋体" w:cs="宋体"/>
          <w:bCs/>
          <w:sz w:val="24"/>
          <w:szCs w:val="24"/>
        </w:rPr>
        <w:t xml:space="preserve">6 </w:t>
      </w:r>
      <w:r>
        <w:rPr>
          <w:rFonts w:hint="eastAsia" w:ascii="宋体" w:hAnsi="宋体" w:cs="宋体"/>
          <w:bCs/>
          <w:sz w:val="24"/>
          <w:szCs w:val="24"/>
        </w:rPr>
        <w:t xml:space="preserve">套、电子资料</w:t>
      </w:r>
      <w:r>
        <w:rPr>
          <w:rFonts w:hint="eastAsia" w:ascii="宋体" w:hAnsi="宋体" w:cs="宋体"/>
          <w:bCs/>
          <w:sz w:val="24"/>
          <w:szCs w:val="24"/>
        </w:rPr>
        <w:t xml:space="preserve">1 </w:t>
      </w:r>
      <w:r>
        <w:rPr>
          <w:rFonts w:hint="eastAsia" w:ascii="宋体" w:hAnsi="宋体" w:cs="宋体"/>
          <w:bCs/>
          <w:sz w:val="24"/>
          <w:szCs w:val="24"/>
        </w:rPr>
        <w:t xml:space="preserve">套。</w:t>
      </w:r>
      <w:r/>
    </w:p>
    <w:p>
      <w:pPr>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（七）中标单位应遵守采购人的保密规定，不得擅自向第三方泄露，介绍工地情况，不得私自保管和泄露考古资料，所有的工作成果及报告须严格保密。</w:t>
      </w:r>
      <w:r/>
    </w:p>
    <w:p>
      <w:pPr>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八）勘探服务人员应熟悉《中华人民共和国文物保护法》的有关规定，不得私留截留、保管、倒卖工地上发现的古代文物和标本，一经发现，采购单位有权终止合同，并依法追究当事人及连带中标单位法律责任。</w:t>
      </w:r>
      <w:r/>
    </w:p>
    <w:p>
      <w:pPr>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（九）中标单位要及时响应采购单位的考古调查勘探需求。中标单位应在接到采购人通知起，</w:t>
      </w:r>
      <w:r>
        <w:rPr>
          <w:rFonts w:ascii="宋体" w:hAnsi="宋体" w:cs="宋体"/>
          <w:bCs/>
          <w:sz w:val="24"/>
          <w:szCs w:val="24"/>
        </w:rPr>
        <w:t xml:space="preserve">2 </w:t>
      </w:r>
      <w:r>
        <w:rPr>
          <w:rFonts w:hint="eastAsia" w:ascii="宋体" w:hAnsi="宋体" w:cs="宋体"/>
          <w:bCs/>
          <w:sz w:val="24"/>
          <w:szCs w:val="24"/>
        </w:rPr>
        <w:t xml:space="preserve">小时之内回复，在办理好文物主管部门出具的任务委托书及场地具备</w:t>
      </w:r>
      <w:r>
        <w:rPr>
          <w:rFonts w:hint="eastAsia" w:ascii="宋体" w:hAnsi="宋体" w:cs="宋体"/>
          <w:bCs/>
          <w:sz w:val="24"/>
          <w:szCs w:val="24"/>
        </w:rPr>
        <w:t xml:space="preserve">考古调查勘探条件后</w:t>
      </w:r>
      <w:r>
        <w:rPr>
          <w:rFonts w:ascii="宋体" w:hAnsi="宋体" w:cs="宋体"/>
          <w:bCs/>
          <w:sz w:val="24"/>
          <w:szCs w:val="24"/>
        </w:rPr>
        <w:t xml:space="preserve">5 </w:t>
      </w:r>
      <w:r>
        <w:rPr>
          <w:rFonts w:hint="eastAsia" w:ascii="宋体" w:hAnsi="宋体" w:cs="宋体"/>
          <w:bCs/>
          <w:sz w:val="24"/>
          <w:szCs w:val="24"/>
        </w:rPr>
        <w:t xml:space="preserve">个工作日内根据采购人所下达的考古任务及考古时间要求，自行配备组织相关人员进场。场地具备条件包括：地表面建筑物已经拆除；地表面硬化面已经去除；地表面垃圾已经和其它障碍物已经清除；地块范围明确，已无权属纠纷。</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第四条</w:t>
      </w:r>
      <w:r>
        <w:rPr>
          <w:rFonts w:hint="eastAsia" w:ascii="宋体" w:hAnsi="宋体" w:cs="宋体"/>
          <w:b/>
          <w:sz w:val="24"/>
          <w:szCs w:val="24"/>
        </w:rPr>
        <w:t xml:space="preserve"> </w:t>
      </w:r>
      <w:r>
        <w:rPr>
          <w:rFonts w:ascii="宋体" w:hAnsi="宋体" w:cs="宋体"/>
          <w:b/>
          <w:sz w:val="24"/>
          <w:szCs w:val="24"/>
        </w:rPr>
        <w:t xml:space="preserve"> </w:t>
      </w:r>
      <w:r>
        <w:rPr>
          <w:rFonts w:hint="eastAsia" w:ascii="宋体" w:hAnsi="宋体" w:cs="宋体"/>
          <w:b/>
          <w:sz w:val="24"/>
          <w:szCs w:val="24"/>
        </w:rPr>
        <w:t xml:space="preserve">项目服务要求</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（一）中标单位除应做好服务人员的安全教育外，还应为服务人员提供必要的劳动保护条件，为服务人员办理作业时的人身安全保险和意外伤害险，一切安全责任事故均由乙方负责（保险种类由乙方自行选择）；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（二）中标单位自觉接受采购人的监督管理。</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（三）中标单位自备驻地到考古调查勘探现场的交通工具，负责本公司工作人员管理和人员安全，工作人员食宿自理。</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（四）中标单位自行协调勘探区域的临时用地问题，临时占地款等其他相关费用全部自理。</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（五）中标单位须遵守采购人的保密规定，不得私自保管或向第三方泄露项目情况和考古资料，所有的工作成果及报告须严格保密。</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六）中标单位的项目成员应熟悉《中华人民共和国文物保护法》的有关规定，不得私留截留、保管、倒卖工地上出土的古代文物和标本。一经发现，采购人有权终止合同，并依法追究当事人及中标人的连带法律责任。</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第五条</w:t>
      </w:r>
      <w:r>
        <w:rPr>
          <w:rFonts w:hint="eastAsia" w:ascii="宋体" w:hAnsi="宋体" w:cs="宋体"/>
          <w:b/>
          <w:bCs/>
          <w:sz w:val="24"/>
          <w:szCs w:val="24"/>
        </w:rPr>
        <w:t xml:space="preserve"> </w:t>
      </w:r>
      <w:r>
        <w:rPr>
          <w:rFonts w:ascii="宋体" w:hAnsi="宋体" w:cs="宋体"/>
          <w:b/>
          <w:bCs/>
          <w:sz w:val="24"/>
          <w:szCs w:val="24"/>
        </w:rPr>
        <w:t xml:space="preserve"> </w:t>
      </w:r>
      <w:r>
        <w:rPr>
          <w:rFonts w:hint="eastAsia" w:ascii="宋体" w:hAnsi="宋体" w:cs="宋体"/>
          <w:b/>
          <w:bCs/>
          <w:sz w:val="24"/>
          <w:szCs w:val="24"/>
        </w:rPr>
        <w:t xml:space="preserve">验收方案</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一）项目完成后，由采购人申请、省市文物主管部门组织专家组进行项目验收。若项目未能通过江苏省文物局验收而导致的整改、补勘探等系列工作责任和经费均由中标单位负责，直至按合同约定完成本项目的采购任务并被专业机构认定有效。合同价款不予任何调增。</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（二）验收内容和标准参考《考古勘探工作规程（试行）》，主要有以下内容。</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工地现场工作完成面积范围是否全部到位，有无遗漏；</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工作方法、程序、记录及资料是否符合规范；</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勘探工作的探洞密度、深度是否符合专业要求；</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地层与遗迹现象分析判断是否科学准确（误差率小于</w:t>
      </w:r>
      <w:r>
        <w:rPr>
          <w:rFonts w:hint="eastAsia" w:ascii="宋体" w:hAnsi="宋体" w:cs="宋体"/>
          <w:bCs/>
          <w:sz w:val="24"/>
          <w:szCs w:val="24"/>
        </w:rPr>
        <w:t xml:space="preserve">10%</w:t>
      </w:r>
      <w:r>
        <w:rPr>
          <w:rFonts w:hint="eastAsia" w:ascii="宋体" w:hAnsi="宋体" w:cs="宋体"/>
          <w:bCs/>
          <w:sz w:val="24"/>
          <w:szCs w:val="24"/>
        </w:rPr>
        <w:t xml:space="preserve">）；</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文字记录、图纸、影像资料是否详细齐全，并按单元归档；</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照片资料是否清晰、齐全、规范（探洞照、遗迹照、局部照、全景照等），并按单元归档；</w:t>
      </w:r>
      <w:r/>
    </w:p>
    <w:p>
      <w:pPr>
        <w:ind w:firstLine="480"/>
        <w:spacing w:line="440" w:lineRule="exact"/>
        <w:rPr>
          <w:rFonts w:hint="eastAsia"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t xml:space="preserve">测量记录资料是否准确规范，并按单元归档；</w:t>
      </w:r>
      <w:r/>
    </w:p>
    <w:p>
      <w:pPr>
        <w:ind w:firstLine="480"/>
        <w:spacing w:line="440" w:lineRule="exact"/>
        <w:rPr>
          <w:rFonts w:hint="eastAsia" w:ascii="宋体" w:hAnsi="宋体" w:cs="宋体"/>
          <w:bCs/>
          <w:sz w:val="24"/>
          <w:szCs w:val="24"/>
        </w:rPr>
      </w:pPr>
      <w:r>
        <w:rPr>
          <w:rFonts w:ascii="宋体" w:hAnsi="宋体" w:cs="宋体"/>
          <w:bCs/>
          <w:sz w:val="24"/>
          <w:szCs w:val="24"/>
        </w:rPr>
        <w:t xml:space="preserve">8.</w:t>
      </w:r>
      <w:r>
        <w:rPr>
          <w:rFonts w:hint="eastAsia" w:ascii="宋体" w:hAnsi="宋体" w:cs="宋体"/>
          <w:bCs/>
          <w:sz w:val="24"/>
          <w:szCs w:val="24"/>
        </w:rPr>
        <w:t xml:space="preserve">工作报告编写是否符合规范要求，内容是否全面；</w:t>
      </w:r>
      <w:r/>
    </w:p>
    <w:p>
      <w:pPr>
        <w:ind w:firstLine="480"/>
        <w:spacing w:line="440" w:lineRule="exact"/>
        <w:rPr>
          <w:rFonts w:hint="eastAsia" w:ascii="宋体" w:hAnsi="宋体" w:cs="宋体"/>
          <w:bCs/>
          <w:sz w:val="24"/>
          <w:szCs w:val="24"/>
        </w:rPr>
      </w:pPr>
      <w:r>
        <w:rPr>
          <w:rFonts w:ascii="宋体" w:hAnsi="宋体" w:cs="宋体"/>
          <w:bCs/>
          <w:sz w:val="24"/>
          <w:szCs w:val="24"/>
        </w:rPr>
        <w:t xml:space="preserve">9.</w:t>
      </w:r>
      <w:r>
        <w:rPr>
          <w:rFonts w:hint="eastAsia" w:ascii="宋体" w:hAnsi="宋体" w:cs="宋体"/>
          <w:bCs/>
          <w:sz w:val="24"/>
          <w:szCs w:val="24"/>
        </w:rPr>
        <w:t xml:space="preserve">队伍是否遵纪守法，有无安全事故和延误工期现象，有无其他违规违纪问题。</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第六条</w:t>
      </w:r>
      <w:r>
        <w:rPr>
          <w:rFonts w:hint="eastAsia" w:ascii="宋体" w:hAnsi="宋体" w:cs="宋体"/>
          <w:b/>
          <w:sz w:val="24"/>
          <w:szCs w:val="24"/>
        </w:rPr>
        <w:t xml:space="preserve"> </w:t>
      </w:r>
      <w:r>
        <w:rPr>
          <w:rFonts w:hint="eastAsia" w:ascii="宋体" w:hAnsi="宋体" w:cs="宋体"/>
          <w:b/>
          <w:sz w:val="24"/>
          <w:szCs w:val="24"/>
        </w:rPr>
        <w:t xml:space="preserve">其他要求</w:t>
      </w:r>
      <w:r/>
    </w:p>
    <w:p>
      <w:pPr>
        <w:ind w:firstLine="482"/>
        <w:spacing w:line="540" w:lineRule="exact"/>
        <w:rPr>
          <w:rFonts w:hint="eastAsia" w:ascii="宋体" w:hAnsi="宋体" w:cs="宋体"/>
          <w:bCs/>
          <w:sz w:val="24"/>
          <w:szCs w:val="24"/>
        </w:rPr>
      </w:pPr>
      <w:r>
        <w:rPr>
          <w:rFonts w:hint="eastAsia" w:ascii="宋体" w:hAnsi="宋体" w:cs="宋体"/>
          <w:bCs/>
          <w:sz w:val="24"/>
          <w:szCs w:val="24"/>
        </w:rPr>
        <w:t xml:space="preserve">（一）乙方须对甲方提供的数据、材料及评估结果、检测结果具有保密义务，如发现有泄密行为，甲方有权解除合同并追究其相关责任。</w:t>
      </w:r>
      <w:r/>
    </w:p>
    <w:p>
      <w:pPr>
        <w:ind w:firstLine="482"/>
        <w:spacing w:line="540" w:lineRule="exact"/>
        <w:rPr>
          <w:rFonts w:hint="eastAsia" w:ascii="宋体" w:hAnsi="宋体" w:cs="宋体"/>
          <w:bCs/>
          <w:sz w:val="24"/>
          <w:szCs w:val="24"/>
        </w:rPr>
      </w:pPr>
      <w:r>
        <w:rPr>
          <w:rFonts w:hint="eastAsia" w:ascii="宋体" w:hAnsi="宋体" w:cs="宋体"/>
          <w:bCs/>
          <w:sz w:val="24"/>
          <w:szCs w:val="24"/>
        </w:rPr>
        <w:t xml:space="preserve">（二）如发现乙方出现弄虚作假行为的，甲方有权解除合同并追究其相关责任。</w:t>
      </w:r>
      <w:r/>
    </w:p>
    <w:p>
      <w:pPr>
        <w:ind w:firstLine="482"/>
        <w:spacing w:line="540" w:lineRule="exact"/>
        <w:rPr>
          <w:rFonts w:hint="eastAsia" w:ascii="宋体" w:hAnsi="宋体" w:cs="宋体"/>
          <w:bCs/>
          <w:sz w:val="24"/>
          <w:szCs w:val="24"/>
        </w:rPr>
      </w:pPr>
      <w:r>
        <w:rPr>
          <w:rFonts w:hint="eastAsia" w:ascii="宋体" w:hAnsi="宋体" w:cs="宋体"/>
          <w:bCs/>
          <w:sz w:val="24"/>
          <w:szCs w:val="24"/>
        </w:rPr>
        <w:t xml:space="preserve">（三）乙方应严格执行数据保密的相关规定，非经甲方书面同意，不得将完成的考古调查勘探工作报告及因该工作任务而获取的信息、资料，以纸质或电子文档等任何方式向任何第三人披露、泄露或许可第三人使用。</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（四）服务过程中的一切费用由乙方自行承担。若项目未能通过江苏省文物局验收而导致的整改、补勘探等系列工作责任和经费均有乙方负责，直至按合同约定完成该项目的采购任务。</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第七条</w:t>
      </w:r>
      <w:r>
        <w:rPr>
          <w:rFonts w:ascii="宋体" w:hAnsi="宋体" w:cs="宋体"/>
          <w:b/>
          <w:sz w:val="24"/>
          <w:szCs w:val="24"/>
        </w:rPr>
        <w:t xml:space="preserve">  </w:t>
      </w:r>
      <w:r>
        <w:rPr>
          <w:rFonts w:hint="eastAsia" w:ascii="宋体" w:hAnsi="宋体" w:cs="宋体"/>
          <w:b/>
          <w:sz w:val="24"/>
          <w:szCs w:val="24"/>
        </w:rPr>
        <w:t xml:space="preserve">甲方的权利和义务</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（一）在合同期内，甲方进行与本项目有关的讨论、对外谈判、调研考察等汇总后的所有信息资料，应及时提供给乙方，必要时可吸收乙方编制人员参加。</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（二）甲方按照约定及时向乙方支付本合同费用。</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（三）甲方在合同期内项目发生变化时应及时通知乙方。</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（四）因甲方责任造成报告重大修改，或返工重做，应另行增加费用，其数额由双方另行商定，同时，提交成果的时间相应调整，双方另行签订补充协议。在合同期内项目发生变化时应及时通知乙方。</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（五）乙方提交的咨询成果，甲方不得擅自修改、转让或转借给第三方使用，否则，由此发生的损失和法律责任由甲方承担。</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第八条</w:t>
      </w:r>
      <w:r>
        <w:rPr>
          <w:rFonts w:ascii="宋体" w:hAnsi="宋体" w:cs="宋体"/>
          <w:b/>
          <w:sz w:val="24"/>
          <w:szCs w:val="24"/>
        </w:rPr>
        <w:t xml:space="preserve">  </w:t>
      </w:r>
      <w:r>
        <w:rPr>
          <w:rFonts w:hint="eastAsia" w:ascii="宋体" w:hAnsi="宋体" w:cs="宋体"/>
          <w:b/>
          <w:sz w:val="24"/>
          <w:szCs w:val="24"/>
        </w:rPr>
        <w:t xml:space="preserve">乙方的权利和义务</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（一）乙方应在合同约定的时间内完成勘探工作并按甲方要求提交考古调查勘探报告。</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（二）乙方提供的成果达不到合同规定要求的，乙方应无条件完善、修改，产生的费用由乙方承担。</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（三）乙方应对甲方提供的资料承担保密义务。</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（四）未经甲方同意，乙方不得擅自将咨询成果提供给第三方使用，否则，由此</w:t>
      </w:r>
      <w:r>
        <w:rPr>
          <w:rFonts w:hint="eastAsia" w:ascii="宋体" w:hAnsi="宋体" w:cs="宋体"/>
          <w:sz w:val="24"/>
          <w:szCs w:val="24"/>
        </w:rPr>
        <w:t xml:space="preserve">发生的损失和法律责任由乙方承担。</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第九条</w:t>
      </w:r>
      <w:r>
        <w:rPr>
          <w:rFonts w:ascii="宋体" w:hAnsi="宋体" w:cs="宋体"/>
          <w:b/>
          <w:sz w:val="24"/>
          <w:szCs w:val="24"/>
        </w:rPr>
        <w:t xml:space="preserve">  </w:t>
      </w:r>
      <w:r>
        <w:rPr>
          <w:rFonts w:hint="eastAsia" w:ascii="宋体" w:hAnsi="宋体" w:cs="宋体"/>
          <w:b/>
          <w:sz w:val="24"/>
          <w:szCs w:val="24"/>
        </w:rPr>
        <w:t xml:space="preserve">合同金额与付款方式</w:t>
      </w:r>
      <w:r/>
    </w:p>
    <w:p>
      <w:pPr>
        <w:ind w:firstLine="480"/>
        <w:spacing w:line="440" w:lineRule="exact"/>
        <w:rPr>
          <w:rFonts w:hint="eastAsia" w:ascii="宋体" w:hAnsi="宋体"/>
          <w:sz w:val="24"/>
          <w:szCs w:val="24"/>
        </w:rPr>
      </w:pPr>
      <w:r>
        <w:rPr>
          <w:rFonts w:hint="eastAsia" w:ascii="宋体" w:hAnsi="宋体" w:cs="宋体"/>
          <w:sz w:val="24"/>
          <w:szCs w:val="24"/>
        </w:rPr>
        <w:t xml:space="preserve">（一）</w:t>
      </w:r>
      <w:r>
        <w:rPr>
          <w:rFonts w:hint="eastAsia" w:ascii="宋体" w:hAnsi="宋体" w:cs="宋体"/>
          <w:sz w:val="24"/>
          <w:szCs w:val="24"/>
          <w:highlight w:val="yellow"/>
        </w:rPr>
        <w:t xml:space="preserve">合同金额：</w:t>
      </w:r>
      <w:r>
        <w:rPr>
          <w:rFonts w:hint="eastAsia" w:ascii="宋体" w:hAnsi="宋体"/>
          <w:sz w:val="24"/>
          <w:szCs w:val="24"/>
          <w:highlight w:val="yellow"/>
        </w:rPr>
        <w:t xml:space="preserve">人民币总价</w:t>
      </w:r>
      <w:r>
        <w:rPr>
          <w:rFonts w:hint="eastAsia" w:ascii="宋体" w:hAnsi="宋体"/>
          <w:sz w:val="24"/>
          <w:szCs w:val="24"/>
          <w:highlight w:val="yellow"/>
          <w:u w:val="single"/>
        </w:rPr>
        <w:t xml:space="preserve">          </w:t>
      </w:r>
      <w:r>
        <w:rPr>
          <w:rFonts w:hint="eastAsia" w:ascii="宋体" w:hAnsi="宋体"/>
          <w:sz w:val="24"/>
          <w:szCs w:val="24"/>
          <w:highlight w:val="yellow"/>
        </w:rPr>
        <w:t xml:space="preserve">（￥：</w:t>
      </w:r>
      <w:r>
        <w:rPr>
          <w:rFonts w:hint="eastAsia" w:ascii="宋体" w:hAnsi="宋体"/>
          <w:sz w:val="24"/>
          <w:szCs w:val="24"/>
          <w:highlight w:val="yellow"/>
          <w:u w:val="single"/>
        </w:rPr>
        <w:t xml:space="preserve">         </w:t>
      </w:r>
      <w:r>
        <w:rPr>
          <w:rFonts w:hint="eastAsia" w:ascii="宋体" w:hAnsi="宋体"/>
          <w:sz w:val="24"/>
          <w:szCs w:val="24"/>
          <w:highlight w:val="yellow"/>
        </w:rPr>
        <w:t xml:space="preserve">，含税价</w:t>
      </w:r>
      <w:r>
        <w:rPr>
          <w:rFonts w:hint="eastAsia" w:ascii="宋体" w:hAnsi="宋体"/>
          <w:sz w:val="24"/>
          <w:szCs w:val="24"/>
          <w:highlight w:val="yellow"/>
        </w:rPr>
        <w:t xml:space="preserve"> </w:t>
      </w:r>
      <w:r>
        <w:rPr>
          <w:rFonts w:hint="eastAsia" w:ascii="宋体" w:hAnsi="宋体"/>
          <w:sz w:val="24"/>
          <w:szCs w:val="24"/>
          <w:highlight w:val="yellow"/>
        </w:rPr>
        <w:t xml:space="preserve">）。</w:t>
      </w:r>
      <w:r>
        <w:rPr>
          <w:rFonts w:hint="eastAsia" w:ascii="宋体" w:hAnsi="宋体" w:cs="宋体"/>
          <w:sz w:val="24"/>
          <w:szCs w:val="24"/>
          <w:highlight w:val="yellow"/>
        </w:rPr>
        <w:t xml:space="preserve">合同价款包含完成</w:t>
      </w:r>
      <w:r>
        <w:rPr>
          <w:rFonts w:hint="eastAsia" w:ascii="宋体" w:hAnsi="宋体"/>
          <w:sz w:val="24"/>
          <w:szCs w:val="24"/>
          <w:highlight w:val="yellow"/>
        </w:rPr>
        <w:t xml:space="preserve">本项目及相关服务的全部费用（包括但不限于专家评审费、挖机台班费等）</w:t>
      </w:r>
      <w:r>
        <w:rPr>
          <w:rFonts w:hint="eastAsia" w:ascii="宋体" w:hAnsi="宋体" w:cs="宋体"/>
          <w:sz w:val="24"/>
          <w:szCs w:val="24"/>
          <w:highlight w:val="yellow"/>
        </w:rPr>
        <w:t xml:space="preserve">。</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（二）付款方式</w:t>
      </w:r>
      <w:r/>
    </w:p>
    <w:p>
      <w:pPr>
        <w:ind w:firstLine="480"/>
        <w:jc w:val="left"/>
        <w:spacing w:line="440" w:lineRule="exact"/>
        <w:rPr>
          <w:rFonts w:ascii="宋体" w:cs="宋体"/>
          <w:sz w:val="24"/>
          <w:szCs w:val="24"/>
          <w:lang w:val="zh-CN"/>
        </w:rPr>
      </w:pPr>
      <w:r>
        <w:rPr>
          <w:rFonts w:hint="eastAsia" w:ascii="宋体" w:cs="宋体"/>
          <w:sz w:val="24"/>
          <w:szCs w:val="24"/>
          <w:lang w:val="zh-CN"/>
        </w:rPr>
        <w:t xml:space="preserve">考古调查勘探工作结束，经验收合格并提交工作报告后，甲方一次性付清全款。</w:t>
      </w:r>
      <w:r/>
    </w:p>
    <w:p>
      <w:pPr>
        <w:ind w:firstLine="480"/>
        <w:jc w:val="left"/>
        <w:spacing w:line="440" w:lineRule="exact"/>
        <w:rPr>
          <w:rFonts w:hint="eastAsia" w:ascii="宋体" w:hAnsi="宋体" w:cs="宋体"/>
          <w:b/>
          <w:sz w:val="24"/>
          <w:szCs w:val="20"/>
        </w:rPr>
      </w:pPr>
      <w:r>
        <w:rPr>
          <w:rFonts w:hint="eastAsia" w:ascii="宋体" w:cs="宋体"/>
          <w:sz w:val="24"/>
          <w:szCs w:val="24"/>
          <w:lang w:val="zh-CN"/>
        </w:rPr>
        <w:t xml:space="preserve">乙方申请支付款项前应提供税务部门开具的正式发票，否则甲方有权拒付且不承担任何违约责任。</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第十条</w:t>
      </w:r>
      <w:r>
        <w:rPr>
          <w:rFonts w:ascii="宋体" w:hAnsi="宋体" w:cs="宋体"/>
          <w:b/>
          <w:sz w:val="24"/>
          <w:szCs w:val="24"/>
        </w:rPr>
        <w:t xml:space="preserve">  </w:t>
      </w:r>
      <w:r>
        <w:rPr>
          <w:rFonts w:hint="eastAsia" w:ascii="宋体" w:hAnsi="宋体" w:cs="宋体"/>
          <w:b/>
          <w:sz w:val="24"/>
          <w:szCs w:val="24"/>
        </w:rPr>
        <w:t xml:space="preserve">履约保证金</w:t>
      </w:r>
      <w:r/>
    </w:p>
    <w:p>
      <w:pPr>
        <w:ind w:firstLine="480"/>
        <w:spacing w:after="120" w:line="440" w:lineRule="exact"/>
        <w:rPr>
          <w:rFonts w:ascii="宋体"/>
          <w:sz w:val="24"/>
          <w:szCs w:val="20"/>
        </w:rPr>
      </w:pPr>
      <w:r>
        <w:rPr>
          <w:rFonts w:hint="eastAsia" w:ascii="宋体"/>
          <w:sz w:val="24"/>
          <w:szCs w:val="20"/>
        </w:rPr>
        <w:t xml:space="preserve">本项目履约保证金为</w:t>
      </w:r>
      <w:r>
        <w:rPr>
          <w:rFonts w:ascii="宋体" w:hAnsi="宋体" w:cs="宋体"/>
          <w:sz w:val="24"/>
          <w:szCs w:val="24"/>
          <w:u w:val="single"/>
        </w:rPr>
        <w:t xml:space="preserve">      </w:t>
      </w:r>
      <w:r>
        <w:rPr>
          <w:rFonts w:hint="eastAsia" w:ascii="宋体" w:hAnsi="宋体" w:cs="宋体"/>
          <w:sz w:val="24"/>
          <w:szCs w:val="24"/>
        </w:rPr>
        <w:t xml:space="preserve">元</w:t>
      </w:r>
      <w:r>
        <w:rPr>
          <w:rFonts w:hint="eastAsia" w:ascii="宋体"/>
          <w:sz w:val="24"/>
          <w:szCs w:val="20"/>
        </w:rPr>
        <w:t xml:space="preserve">，</w:t>
      </w:r>
      <w:r>
        <w:rPr>
          <w:rFonts w:hint="eastAsia" w:ascii="宋体" w:cs="宋体"/>
          <w:sz w:val="24"/>
          <w:szCs w:val="24"/>
          <w:lang w:val="zh-CN"/>
        </w:rPr>
        <w:t xml:space="preserve">在提交省文物局批复后</w:t>
      </w:r>
      <w:r>
        <w:rPr>
          <w:rFonts w:ascii="宋体" w:cs="宋体"/>
          <w:sz w:val="24"/>
          <w:szCs w:val="24"/>
          <w:lang w:val="zh-CN"/>
        </w:rPr>
        <w:t xml:space="preserve">退还</w:t>
      </w:r>
      <w:r>
        <w:rPr>
          <w:rFonts w:hint="eastAsia" w:ascii="宋体" w:cs="宋体"/>
          <w:sz w:val="24"/>
          <w:szCs w:val="24"/>
          <w:lang w:val="zh-CN"/>
        </w:rPr>
        <w:t xml:space="preserve">。</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第十一条</w:t>
      </w:r>
      <w:r>
        <w:rPr>
          <w:rFonts w:ascii="宋体" w:hAnsi="宋体" w:cs="宋体"/>
          <w:b/>
          <w:sz w:val="24"/>
          <w:szCs w:val="24"/>
        </w:rPr>
        <w:t xml:space="preserve">  </w:t>
      </w:r>
      <w:r>
        <w:rPr>
          <w:rFonts w:hint="eastAsia" w:ascii="宋体" w:hAnsi="宋体" w:cs="宋体"/>
          <w:b/>
          <w:sz w:val="24"/>
          <w:szCs w:val="24"/>
        </w:rPr>
        <w:t xml:space="preserve">违约责任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（一）甲方的违约责任</w:t>
      </w:r>
      <w:r/>
    </w:p>
    <w:p>
      <w:pPr>
        <w:ind w:firstLine="480"/>
        <w:spacing w:line="440" w:lineRule="exact"/>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、甲方无故要求中途终止合同时，应及时书面通知乙方。乙方不退还甲方支付的定金。若乙方已开展工作，甲方应按乙方实际完成的工作量支付相应的咨询费。</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（二）乙方的违约责任</w:t>
      </w:r>
      <w:r/>
    </w:p>
    <w:p>
      <w:pPr>
        <w:ind w:firstLine="480"/>
        <w:spacing w:line="440" w:lineRule="exact"/>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、乙方未按合同约定日期提交成果时，乙方从应提交日期的次日起计算，承担每日</w:t>
      </w:r>
      <w:r>
        <w:rPr>
          <w:rFonts w:hint="eastAsia" w:ascii="宋体" w:hAnsi="宋体" w:cs="宋体"/>
          <w:sz w:val="24"/>
          <w:szCs w:val="24"/>
        </w:rPr>
        <w:t xml:space="preserve">1000</w:t>
      </w:r>
      <w:r>
        <w:rPr>
          <w:rFonts w:hint="eastAsia" w:ascii="宋体" w:hAnsi="宋体" w:cs="宋体"/>
          <w:sz w:val="24"/>
          <w:szCs w:val="24"/>
        </w:rPr>
        <w:t xml:space="preserve">元的违约金。</w:t>
      </w:r>
      <w:r/>
    </w:p>
    <w:p>
      <w:pPr>
        <w:ind w:firstLine="480"/>
        <w:spacing w:line="44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、乙方故意或重大过失，提供错误或不合格信息而导致甲方经济损失或声誉影响的，乙方有责任采取补救措施，并承担合同金额</w:t>
      </w:r>
      <w:r>
        <w:rPr>
          <w:rFonts w:hint="eastAsia" w:ascii="宋体" w:hAnsi="宋体" w:cs="宋体"/>
          <w:sz w:val="24"/>
          <w:szCs w:val="24"/>
        </w:rPr>
        <w:t xml:space="preserve">20%</w:t>
      </w:r>
      <w:r>
        <w:rPr>
          <w:rFonts w:hint="eastAsia" w:ascii="宋体" w:hAnsi="宋体" w:cs="宋体"/>
          <w:sz w:val="24"/>
          <w:szCs w:val="24"/>
        </w:rPr>
        <w:t xml:space="preserve">的违约金。</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第十二条</w:t>
      </w:r>
      <w:r>
        <w:rPr>
          <w:rFonts w:ascii="宋体" w:hAnsi="宋体" w:cs="宋体"/>
          <w:b/>
          <w:sz w:val="24"/>
          <w:szCs w:val="24"/>
        </w:rPr>
        <w:t xml:space="preserve">  </w:t>
      </w:r>
      <w:r>
        <w:rPr>
          <w:rFonts w:hint="eastAsia" w:ascii="宋体" w:hAnsi="宋体" w:cs="宋体"/>
          <w:b/>
          <w:sz w:val="24"/>
          <w:szCs w:val="24"/>
        </w:rPr>
        <w:t xml:space="preserve">通知与送达</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所有通知和通信都应是书面的（可用电子邮件预送达），并亲自送达或以传真、挂号邮寄、特快专递等方式至本合同所示的项目联系人。</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亲自送达或挂号邮寄、特快专递的通知送达时生效，传真发送后在收到对方确认函时生效。任何一方变更本合同所示的项目联系人及联系方式，应提前</w:t>
      </w:r>
      <w:r>
        <w:rPr>
          <w:rFonts w:ascii="宋体" w:hAnsi="宋体" w:cs="宋体"/>
          <w:sz w:val="24"/>
          <w:szCs w:val="24"/>
        </w:rPr>
        <w:t xml:space="preserve">5</w:t>
      </w:r>
      <w:r>
        <w:rPr>
          <w:rFonts w:hint="eastAsia" w:ascii="宋体" w:hAnsi="宋体" w:cs="宋体"/>
          <w:sz w:val="24"/>
          <w:szCs w:val="24"/>
        </w:rPr>
        <w:t xml:space="preserve">日书面通知对方。</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第十三条</w:t>
      </w:r>
      <w:r>
        <w:rPr>
          <w:rFonts w:ascii="宋体" w:hAnsi="宋体" w:cs="宋体"/>
          <w:b/>
          <w:sz w:val="24"/>
          <w:szCs w:val="24"/>
        </w:rPr>
        <w:t xml:space="preserve">  </w:t>
      </w:r>
      <w:r>
        <w:rPr>
          <w:rFonts w:hint="eastAsia" w:ascii="宋体" w:hAnsi="宋体" w:cs="宋体"/>
          <w:b/>
          <w:sz w:val="24"/>
          <w:szCs w:val="24"/>
        </w:rPr>
        <w:t xml:space="preserve">不可抗力</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发生不可抗力事件，一方在本合同项下受不可抗力影响的义务在不可抗力造成的延误期间自动中止，其履行期限应自动延长，延长期间为中止的期间，该方无须为此承担违约责任。如果发生不可抗力事件，致使不能实现合同目的的，双方均可以解除合同，自解除合同的书面通知到达对方时合同解除，双方均不需向对方承担违约责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提出受不可抗力影响的一方应及时书面通知对方，并且在随后的</w:t>
      </w:r>
      <w:r>
        <w:rPr>
          <w:rFonts w:ascii="宋体" w:hAnsi="宋体" w:cs="宋体"/>
          <w:sz w:val="24"/>
          <w:szCs w:val="24"/>
          <w:u w:val="single"/>
        </w:rPr>
        <w:t xml:space="preserve"> 3 </w:t>
      </w:r>
      <w:r>
        <w:rPr>
          <w:rFonts w:hint="eastAsia" w:ascii="宋体" w:hAnsi="宋体" w:cs="宋体"/>
          <w:sz w:val="24"/>
          <w:szCs w:val="24"/>
        </w:rPr>
        <w:t xml:space="preserve">日内向对方提供不可抗力发生和持续期间的充分证据。提出受不可抗力影响的一方，还应尽一切合理努力排除不可抗力对履行合同造成的影响。</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发生不可抗力的，双方应立即进行磋商，寻求合理的解决方案，并且要尽一切合理努力将不可抗力造成的损失降低到最小程度。</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第十四条</w:t>
      </w:r>
      <w:r>
        <w:rPr>
          <w:rFonts w:ascii="宋体" w:hAnsi="宋体" w:cs="宋体"/>
          <w:b/>
          <w:sz w:val="24"/>
          <w:szCs w:val="24"/>
        </w:rPr>
        <w:t xml:space="preserve">  </w:t>
      </w:r>
      <w:r>
        <w:rPr>
          <w:rFonts w:hint="eastAsia" w:ascii="宋体" w:hAnsi="宋体" w:cs="宋体"/>
          <w:b/>
          <w:sz w:val="24"/>
          <w:szCs w:val="24"/>
        </w:rPr>
        <w:t xml:space="preserve">争议的解决</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本合同执行过程中发生纠纷，由甲乙双方协商解决；或提交当地相关部门调解；协商或调解不成</w:t>
      </w:r>
      <w:r>
        <w:rPr>
          <w:rFonts w:hint="eastAsia" w:ascii="宋体" w:hAnsi="宋体" w:cs="宋体"/>
          <w:sz w:val="24"/>
          <w:szCs w:val="24"/>
        </w:rPr>
        <w:t xml:space="preserve">,</w:t>
      </w:r>
      <w:r>
        <w:rPr>
          <w:rFonts w:hint="eastAsia" w:ascii="宋体" w:hAnsi="宋体" w:cs="宋体"/>
          <w:sz w:val="24"/>
          <w:szCs w:val="24"/>
        </w:rPr>
        <w:t xml:space="preserve">则任何一方均可以依法向甲方所在地人民法院提起诉讼。诉讼费、代理费用由败诉方承担。</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第十五条</w:t>
      </w:r>
      <w:r>
        <w:rPr>
          <w:rFonts w:ascii="宋体" w:hAnsi="宋体" w:cs="宋体"/>
          <w:b/>
          <w:sz w:val="24"/>
          <w:szCs w:val="24"/>
        </w:rPr>
        <w:t xml:space="preserve">  </w:t>
      </w:r>
      <w:r>
        <w:rPr>
          <w:rFonts w:hint="eastAsia" w:ascii="宋体" w:hAnsi="宋体" w:cs="宋体"/>
          <w:b/>
          <w:sz w:val="24"/>
          <w:szCs w:val="24"/>
        </w:rPr>
        <w:t xml:space="preserve">其他</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（一）本合同一式</w:t>
      </w:r>
      <w:r>
        <w:rPr>
          <w:rFonts w:ascii="宋体" w:hAnsi="宋体" w:cs="宋体"/>
          <w:sz w:val="24"/>
          <w:szCs w:val="24"/>
          <w:u w:val="single"/>
        </w:rPr>
        <w:t xml:space="preserve"> </w:t>
      </w:r>
      <w:r>
        <w:rPr>
          <w:rFonts w:hint="eastAsia" w:ascii="宋体" w:hAnsi="宋体" w:cs="宋体"/>
          <w:sz w:val="24"/>
          <w:szCs w:val="24"/>
          <w:u w:val="single"/>
        </w:rPr>
        <w:t xml:space="preserve">伍</w:t>
      </w:r>
      <w:r>
        <w:rPr>
          <w:rFonts w:ascii="宋体" w:hAnsi="宋体" w:cs="宋体"/>
          <w:sz w:val="24"/>
          <w:szCs w:val="24"/>
          <w:u w:val="single"/>
        </w:rPr>
        <w:t xml:space="preserve">  </w:t>
      </w:r>
      <w:r>
        <w:rPr>
          <w:rFonts w:hint="eastAsia" w:ascii="宋体" w:hAnsi="宋体" w:cs="宋体"/>
          <w:sz w:val="24"/>
          <w:szCs w:val="24"/>
        </w:rPr>
        <w:t xml:space="preserve">份，甲方和乙方各执</w:t>
      </w:r>
      <w:r>
        <w:rPr>
          <w:rFonts w:ascii="宋体" w:hAnsi="宋体" w:cs="宋体"/>
          <w:sz w:val="24"/>
          <w:szCs w:val="24"/>
          <w:u w:val="single"/>
        </w:rPr>
        <w:t xml:space="preserve"> </w:t>
      </w:r>
      <w:r>
        <w:rPr>
          <w:rFonts w:hint="eastAsia" w:ascii="宋体" w:hAnsi="宋体" w:cs="宋体"/>
          <w:sz w:val="24"/>
          <w:szCs w:val="24"/>
          <w:u w:val="single"/>
        </w:rPr>
        <w:t xml:space="preserve">贰</w:t>
      </w:r>
      <w:r>
        <w:rPr>
          <w:rFonts w:ascii="宋体" w:hAnsi="宋体" w:cs="宋体"/>
          <w:sz w:val="24"/>
          <w:szCs w:val="24"/>
          <w:u w:val="single"/>
        </w:rPr>
        <w:t xml:space="preserve"> </w:t>
      </w:r>
      <w:r>
        <w:rPr>
          <w:rFonts w:hint="eastAsia" w:ascii="宋体" w:hAnsi="宋体" w:cs="宋体"/>
          <w:sz w:val="24"/>
          <w:szCs w:val="24"/>
        </w:rPr>
        <w:t xml:space="preserve">份，监管部门</w:t>
      </w:r>
      <w:r>
        <w:rPr>
          <w:rFonts w:hint="eastAsia" w:ascii="宋体" w:hAnsi="宋体" w:cs="宋体"/>
          <w:sz w:val="24"/>
          <w:szCs w:val="24"/>
          <w:u w:val="single"/>
        </w:rPr>
        <w:t xml:space="preserve">壹</w:t>
      </w:r>
      <w:r>
        <w:rPr>
          <w:rFonts w:hint="eastAsia" w:ascii="宋体" w:hAnsi="宋体" w:cs="宋体"/>
          <w:sz w:val="24"/>
          <w:szCs w:val="24"/>
        </w:rPr>
        <w:t xml:space="preserve">份。</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（二）本合同自双方法人代表或其授权代表签字、盖章之日起生效，自双方履行完合同约定的义务后自动终止。</w:t>
      </w:r>
      <w:r/>
    </w:p>
    <w:p>
      <w:pPr>
        <w:ind w:firstLine="480"/>
        <w:spacing w:line="480" w:lineRule="exact"/>
        <w:rPr>
          <w:rFonts w:hint="eastAsia" w:ascii="宋体" w:hAnsi="宋体"/>
          <w:sz w:val="24"/>
          <w:szCs w:val="24"/>
        </w:rPr>
      </w:pPr>
      <w:r>
        <w:rPr>
          <w:rFonts w:hint="eastAsia" w:ascii="宋体" w:hAnsi="宋体" w:cs="宋体"/>
          <w:sz w:val="24"/>
          <w:szCs w:val="24"/>
        </w:rPr>
        <w:t xml:space="preserve">（三）本合同未尽事宜，由甲方和乙方双方协商并签订补充协议，与本合同具有同等法律效力。</w:t>
      </w:r>
      <w:r>
        <w:rPr>
          <w:rFonts w:hint="eastAsia" w:ascii="宋体" w:hAnsi="宋体"/>
          <w:sz w:val="24"/>
          <w:szCs w:val="24"/>
        </w:rPr>
        <w:t xml:space="preserve">  </w:t>
      </w:r>
      <w:r/>
    </w:p>
    <w:p>
      <w:pPr>
        <w:ind w:firstLine="480"/>
        <w:spacing w:line="480" w:lineRule="exact"/>
        <w:rPr>
          <w:rFonts w:hint="eastAsia" w:ascii="宋体" w:hAnsi="宋体"/>
          <w:sz w:val="24"/>
          <w:szCs w:val="24"/>
        </w:rPr>
      </w:pPr>
      <w:r>
        <w:rPr>
          <w:rFonts w:hint="eastAsia" w:ascii="宋体" w:hAnsi="宋体"/>
          <w:sz w:val="24"/>
          <w:szCs w:val="24"/>
        </w:rPr>
        <w:t xml:space="preserve">                                              </w:t>
      </w:r>
      <w:r/>
    </w:p>
    <w:p>
      <w:pPr>
        <w:ind w:firstLine="480"/>
        <w:spacing w:line="480" w:lineRule="exact"/>
        <w:rPr>
          <w:rFonts w:hint="eastAsia" w:ascii="宋体" w:hAnsi="宋体"/>
          <w:sz w:val="24"/>
          <w:szCs w:val="24"/>
        </w:rPr>
      </w:pPr>
      <w:r>
        <w:rPr>
          <w:rFonts w:hint="eastAsia" w:ascii="宋体" w:hAnsi="宋体"/>
          <w:sz w:val="24"/>
          <w:szCs w:val="24"/>
        </w:rPr>
        <w:t xml:space="preserve">甲方：（盖单位章）</w:t>
      </w:r>
      <w:r>
        <w:rPr>
          <w:rFonts w:hint="eastAsia" w:ascii="宋体" w:hAnsi="宋体"/>
          <w:sz w:val="24"/>
          <w:szCs w:val="24"/>
        </w:rPr>
        <w:t xml:space="preserve">                     </w:t>
      </w:r>
      <w:r>
        <w:rPr>
          <w:rFonts w:hint="eastAsia" w:ascii="宋体" w:hAnsi="宋体"/>
          <w:sz w:val="24"/>
          <w:szCs w:val="24"/>
        </w:rPr>
        <w:t xml:space="preserve">乙方：（盖单位章）</w:t>
      </w:r>
      <w:r/>
    </w:p>
    <w:p>
      <w:pPr>
        <w:ind w:firstLine="480"/>
        <w:spacing w:line="480" w:lineRule="exact"/>
        <w:rPr>
          <w:rFonts w:hint="eastAsia" w:ascii="宋体" w:hAnsi="宋体"/>
          <w:sz w:val="24"/>
          <w:szCs w:val="24"/>
        </w:rPr>
      </w:pPr>
      <w:r>
        <w:rPr>
          <w:rFonts w:hint="eastAsia" w:ascii="宋体" w:hAnsi="宋体"/>
          <w:sz w:val="24"/>
          <w:szCs w:val="24"/>
        </w:rPr>
        <w:t xml:space="preserve">法定代表人：（签字）</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t xml:space="preserve">        </w:t>
      </w:r>
      <w:r>
        <w:rPr>
          <w:rFonts w:hint="eastAsia" w:ascii="宋体" w:hAnsi="宋体"/>
          <w:sz w:val="24"/>
          <w:szCs w:val="24"/>
        </w:rPr>
        <w:t xml:space="preserve">法定代表人：（签字）</w:t>
      </w:r>
      <w:r/>
    </w:p>
    <w:p>
      <w:pPr>
        <w:ind w:firstLine="480"/>
        <w:spacing w:line="480" w:lineRule="exact"/>
        <w:rPr>
          <w:rFonts w:hint="eastAsia" w:ascii="宋体" w:hAnsi="宋体"/>
          <w:sz w:val="24"/>
          <w:szCs w:val="24"/>
        </w:rPr>
      </w:pPr>
      <w:r>
        <w:rPr>
          <w:rFonts w:hint="eastAsia" w:ascii="宋体" w:hAnsi="宋体"/>
          <w:sz w:val="24"/>
          <w:szCs w:val="24"/>
        </w:rPr>
        <w:t xml:space="preserve">委托代理人：（签字）</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t xml:space="preserve">        </w:t>
      </w:r>
      <w:r>
        <w:rPr>
          <w:rFonts w:hint="eastAsia" w:ascii="宋体" w:hAnsi="宋体"/>
          <w:sz w:val="24"/>
          <w:szCs w:val="24"/>
        </w:rPr>
        <w:t xml:space="preserve">委托代理人：（签字）</w:t>
      </w:r>
      <w:r/>
    </w:p>
    <w:p>
      <w:pPr>
        <w:ind w:firstLine="480"/>
        <w:spacing w:line="480" w:lineRule="exact"/>
        <w:rPr>
          <w:rFonts w:hint="eastAsia" w:ascii="宋体" w:hAnsi="宋体"/>
          <w:sz w:val="24"/>
          <w:szCs w:val="24"/>
        </w:rPr>
      </w:pPr>
      <w:r>
        <w:rPr>
          <w:rFonts w:hint="eastAsia" w:ascii="宋体" w:hAnsi="宋体"/>
          <w:sz w:val="24"/>
          <w:szCs w:val="24"/>
        </w:rPr>
        <w:t xml:space="preserve">住</w:t>
      </w:r>
      <w:r>
        <w:rPr>
          <w:rFonts w:hint="eastAsia" w:ascii="宋体" w:hAnsi="宋体"/>
          <w:sz w:val="24"/>
          <w:szCs w:val="24"/>
        </w:rPr>
        <w:t xml:space="preserve">    </w:t>
      </w:r>
      <w:r>
        <w:rPr>
          <w:rFonts w:hint="eastAsia" w:ascii="宋体" w:hAnsi="宋体"/>
          <w:sz w:val="24"/>
          <w:szCs w:val="24"/>
        </w:rPr>
        <w:t xml:space="preserve">所：</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t xml:space="preserve">            </w:t>
      </w:r>
      <w:r>
        <w:rPr>
          <w:rFonts w:hint="eastAsia" w:ascii="宋体" w:hAnsi="宋体"/>
          <w:sz w:val="24"/>
          <w:szCs w:val="24"/>
        </w:rPr>
        <w:t xml:space="preserve">住</w:t>
      </w:r>
      <w:r>
        <w:rPr>
          <w:rFonts w:hint="eastAsia" w:ascii="宋体" w:hAnsi="宋体"/>
          <w:sz w:val="24"/>
          <w:szCs w:val="24"/>
        </w:rPr>
        <w:t xml:space="preserve">    </w:t>
      </w:r>
      <w:r>
        <w:rPr>
          <w:rFonts w:hint="eastAsia" w:ascii="宋体" w:hAnsi="宋体"/>
          <w:sz w:val="24"/>
          <w:szCs w:val="24"/>
        </w:rPr>
        <w:t xml:space="preserve">所：</w:t>
      </w:r>
      <w:r/>
    </w:p>
    <w:p>
      <w:pPr>
        <w:ind w:firstLine="480"/>
        <w:spacing w:line="480" w:lineRule="exact"/>
        <w:rPr>
          <w:rFonts w:hint="eastAsia" w:ascii="宋体" w:hAnsi="宋体"/>
          <w:sz w:val="24"/>
          <w:szCs w:val="24"/>
        </w:rPr>
      </w:pPr>
      <w:r>
        <w:rPr>
          <w:rFonts w:hint="eastAsia" w:ascii="宋体" w:hAnsi="宋体"/>
          <w:sz w:val="24"/>
          <w:szCs w:val="24"/>
        </w:rPr>
        <w:t xml:space="preserve">邮政编码：</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t xml:space="preserve">            </w:t>
      </w:r>
      <w:r>
        <w:rPr>
          <w:rFonts w:hint="eastAsia" w:ascii="宋体" w:hAnsi="宋体"/>
          <w:sz w:val="24"/>
          <w:szCs w:val="24"/>
        </w:rPr>
        <w:t xml:space="preserve">邮政编码：</w:t>
      </w:r>
      <w:r/>
    </w:p>
    <w:p>
      <w:pPr>
        <w:ind w:firstLine="480"/>
        <w:spacing w:line="480" w:lineRule="exact"/>
        <w:rPr>
          <w:rFonts w:hint="eastAsia" w:ascii="宋体" w:hAnsi="宋体"/>
          <w:sz w:val="24"/>
          <w:szCs w:val="24"/>
        </w:rPr>
      </w:pPr>
      <w:r>
        <w:rPr>
          <w:rFonts w:hint="eastAsia" w:ascii="宋体" w:hAnsi="宋体"/>
          <w:sz w:val="24"/>
          <w:szCs w:val="24"/>
        </w:rPr>
        <w:t xml:space="preserve">电</w:t>
      </w:r>
      <w:r>
        <w:rPr>
          <w:rFonts w:hint="eastAsia" w:ascii="宋体" w:hAnsi="宋体"/>
          <w:sz w:val="24"/>
          <w:szCs w:val="24"/>
        </w:rPr>
        <w:t xml:space="preserve">    </w:t>
      </w:r>
      <w:r>
        <w:rPr>
          <w:rFonts w:hint="eastAsia" w:ascii="宋体" w:hAnsi="宋体"/>
          <w:sz w:val="24"/>
          <w:szCs w:val="24"/>
        </w:rPr>
        <w:t xml:space="preserve">话：</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            </w:t>
      </w:r>
      <w:r>
        <w:rPr>
          <w:rFonts w:hint="eastAsia" w:ascii="宋体" w:hAnsi="宋体"/>
          <w:sz w:val="24"/>
          <w:szCs w:val="24"/>
        </w:rPr>
        <w:t xml:space="preserve">电</w:t>
      </w:r>
      <w:r>
        <w:rPr>
          <w:rFonts w:hint="eastAsia" w:ascii="宋体" w:hAnsi="宋体"/>
          <w:sz w:val="24"/>
          <w:szCs w:val="24"/>
        </w:rPr>
        <w:t xml:space="preserve">    </w:t>
      </w:r>
      <w:r>
        <w:rPr>
          <w:rFonts w:hint="eastAsia" w:ascii="宋体" w:hAnsi="宋体"/>
          <w:sz w:val="24"/>
          <w:szCs w:val="24"/>
        </w:rPr>
        <w:t xml:space="preserve">话：</w:t>
      </w:r>
      <w:r/>
    </w:p>
    <w:p>
      <w:pPr>
        <w:ind w:firstLine="480"/>
        <w:spacing w:line="480" w:lineRule="exact"/>
        <w:rPr>
          <w:rFonts w:hint="eastAsia" w:ascii="宋体" w:hAnsi="宋体"/>
          <w:sz w:val="24"/>
          <w:szCs w:val="24"/>
        </w:rPr>
      </w:pPr>
      <w:r>
        <w:rPr>
          <w:rFonts w:hint="eastAsia" w:ascii="宋体" w:hAnsi="宋体"/>
          <w:sz w:val="24"/>
          <w:szCs w:val="24"/>
        </w:rPr>
        <w:t xml:space="preserve">传</w:t>
      </w:r>
      <w:r>
        <w:rPr>
          <w:rFonts w:hint="eastAsia" w:ascii="宋体" w:hAnsi="宋体"/>
          <w:sz w:val="24"/>
          <w:szCs w:val="24"/>
        </w:rPr>
        <w:t xml:space="preserve">    </w:t>
      </w:r>
      <w:r>
        <w:rPr>
          <w:rFonts w:hint="eastAsia" w:ascii="宋体" w:hAnsi="宋体"/>
          <w:sz w:val="24"/>
          <w:szCs w:val="24"/>
        </w:rPr>
        <w:t xml:space="preserve">真：</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t xml:space="preserve">            </w:t>
      </w:r>
      <w:r>
        <w:rPr>
          <w:rFonts w:hint="eastAsia" w:ascii="宋体" w:hAnsi="宋体"/>
          <w:sz w:val="24"/>
          <w:szCs w:val="24"/>
        </w:rPr>
        <w:t xml:space="preserve">传</w:t>
      </w:r>
      <w:r>
        <w:rPr>
          <w:rFonts w:hint="eastAsia" w:ascii="宋体" w:hAnsi="宋体"/>
          <w:sz w:val="24"/>
          <w:szCs w:val="24"/>
        </w:rPr>
        <w:t xml:space="preserve">    </w:t>
      </w:r>
      <w:r>
        <w:rPr>
          <w:rFonts w:hint="eastAsia" w:ascii="宋体" w:hAnsi="宋体"/>
          <w:sz w:val="24"/>
          <w:szCs w:val="24"/>
        </w:rPr>
        <w:t xml:space="preserve">真：</w:t>
      </w:r>
      <w:r/>
    </w:p>
    <w:p>
      <w:pPr>
        <w:ind w:firstLine="480"/>
        <w:spacing w:line="480" w:lineRule="exact"/>
        <w:rPr>
          <w:rFonts w:hint="eastAsia" w:ascii="宋体" w:hAnsi="宋体"/>
          <w:sz w:val="24"/>
          <w:szCs w:val="24"/>
        </w:rPr>
      </w:pPr>
      <w:r>
        <w:rPr>
          <w:rFonts w:hint="eastAsia" w:ascii="宋体" w:hAnsi="宋体"/>
          <w:sz w:val="24"/>
          <w:szCs w:val="24"/>
        </w:rPr>
        <w:t xml:space="preserve">开户银行：</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t xml:space="preserve">            </w:t>
      </w:r>
      <w:r>
        <w:rPr>
          <w:rFonts w:hint="eastAsia" w:ascii="宋体" w:hAnsi="宋体"/>
          <w:sz w:val="24"/>
          <w:szCs w:val="24"/>
        </w:rPr>
        <w:t xml:space="preserve">开户银行：</w:t>
      </w:r>
      <w:r/>
    </w:p>
    <w:p>
      <w:pPr>
        <w:ind w:firstLine="480"/>
        <w:spacing w:line="480" w:lineRule="exact"/>
        <w:rPr>
          <w:rFonts w:hint="eastAsia" w:ascii="宋体" w:hAnsi="宋体"/>
          <w:sz w:val="24"/>
          <w:szCs w:val="24"/>
        </w:rPr>
      </w:pPr>
      <w:r>
        <w:rPr>
          <w:rFonts w:hint="eastAsia" w:ascii="宋体" w:hAnsi="宋体"/>
          <w:sz w:val="24"/>
          <w:szCs w:val="24"/>
        </w:rPr>
        <w:t xml:space="preserve">银行账号：</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t xml:space="preserve">            </w:t>
      </w:r>
      <w:r>
        <w:rPr>
          <w:rFonts w:hint="eastAsia" w:ascii="宋体" w:hAnsi="宋体"/>
          <w:sz w:val="24"/>
          <w:szCs w:val="24"/>
        </w:rPr>
        <w:t xml:space="preserve">银行账号：</w:t>
      </w:r>
      <w:r/>
    </w:p>
    <w:p>
      <w:pPr>
        <w:ind w:firstLine="480"/>
        <w:spacing w:line="480" w:lineRule="exact"/>
        <w:rPr>
          <w:rFonts w:hint="eastAsia" w:ascii="宋体" w:hAnsi="宋体"/>
          <w:sz w:val="24"/>
          <w:szCs w:val="24"/>
        </w:rPr>
      </w:pPr>
      <w:r>
        <w:rPr>
          <w:rFonts w:hint="eastAsia" w:ascii="宋体" w:hAnsi="宋体"/>
          <w:sz w:val="24"/>
          <w:szCs w:val="24"/>
        </w:rPr>
      </w:r>
      <w:r/>
    </w:p>
    <w:p>
      <w:pPr>
        <w:spacing w:line="480" w:lineRule="exact"/>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                               </w:t>
      </w:r>
      <w:r/>
    </w:p>
    <w:p>
      <w:pPr>
        <w:spacing w:before="240" w:line="440" w:lineRule="exact"/>
      </w:pPr>
      <w:r>
        <w:rPr>
          <w:rFonts w:ascii="宋体" w:hAnsi="宋体"/>
          <w:sz w:val="28"/>
          <w:szCs w:val="24"/>
        </w:rPr>
        <w:br w:type="page" w:clear="all"/>
      </w:r>
      <w:r>
        <w:rPr>
          <w:rFonts w:hint="eastAsia" w:ascii="宋体" w:hAnsi="宋体"/>
          <w:sz w:val="28"/>
          <w:szCs w:val="24"/>
        </w:rPr>
        <w:t xml:space="preserve">合同附件</w:t>
      </w:r>
      <w:r/>
    </w:p>
    <w:p>
      <w:pPr>
        <w:ind w:firstLine="216"/>
        <w:jc w:val="center"/>
        <w:spacing w:line="360" w:lineRule="auto"/>
        <w:rPr>
          <w:rFonts w:hint="eastAsia" w:ascii="宋体" w:hAnsi="宋体"/>
          <w:i/>
          <w:sz w:val="24"/>
          <w:szCs w:val="20"/>
        </w:rPr>
      </w:pPr>
      <w:r>
        <w:rPr>
          <w:rFonts w:hint="eastAsia" w:ascii="宋体" w:hAnsi="宋体"/>
          <w:bCs/>
          <w:sz w:val="44"/>
          <w:szCs w:val="24"/>
        </w:rPr>
        <w:t xml:space="preserve">廉</w:t>
      </w:r>
      <w:r>
        <w:rPr>
          <w:rFonts w:hint="eastAsia" w:ascii="宋体" w:hAnsi="宋体"/>
          <w:bCs/>
          <w:sz w:val="44"/>
          <w:szCs w:val="24"/>
        </w:rPr>
        <w:t xml:space="preserve"> </w:t>
      </w:r>
      <w:r>
        <w:rPr>
          <w:rFonts w:hint="eastAsia" w:ascii="宋体" w:hAnsi="宋体"/>
          <w:bCs/>
          <w:sz w:val="44"/>
          <w:szCs w:val="24"/>
        </w:rPr>
        <w:t xml:space="preserve">政</w:t>
      </w:r>
      <w:r>
        <w:rPr>
          <w:rFonts w:hint="eastAsia" w:ascii="宋体" w:hAnsi="宋体"/>
          <w:bCs/>
          <w:sz w:val="44"/>
          <w:szCs w:val="24"/>
        </w:rPr>
        <w:t xml:space="preserve"> </w:t>
      </w:r>
      <w:r>
        <w:rPr>
          <w:rFonts w:hint="eastAsia" w:ascii="宋体" w:hAnsi="宋体"/>
          <w:bCs/>
          <w:sz w:val="44"/>
          <w:szCs w:val="24"/>
        </w:rPr>
        <w:t xml:space="preserve">合</w:t>
      </w:r>
      <w:r>
        <w:rPr>
          <w:rFonts w:hint="eastAsia" w:ascii="宋体" w:hAnsi="宋体"/>
          <w:bCs/>
          <w:sz w:val="44"/>
          <w:szCs w:val="24"/>
        </w:rPr>
        <w:t xml:space="preserve"> </w:t>
      </w:r>
      <w:r>
        <w:rPr>
          <w:rFonts w:hint="eastAsia" w:ascii="宋体" w:hAnsi="宋体"/>
          <w:bCs/>
          <w:sz w:val="44"/>
          <w:szCs w:val="24"/>
        </w:rPr>
        <w:t xml:space="preserve">同</w:t>
      </w:r>
      <w:r/>
    </w:p>
    <w:p>
      <w:pPr>
        <w:ind w:firstLine="480"/>
        <w:jc w:val="left"/>
        <w:spacing w:line="440" w:lineRule="exact"/>
        <w:rPr>
          <w:rFonts w:hint="eastAsia" w:ascii="宋体" w:hAnsi="宋体"/>
          <w:sz w:val="24"/>
          <w:szCs w:val="24"/>
          <w:u w:val="single"/>
        </w:rPr>
      </w:pPr>
      <w:r>
        <w:rPr>
          <w:rFonts w:hint="eastAsia" w:ascii="宋体" w:hAnsi="宋体"/>
          <w:sz w:val="24"/>
          <w:szCs w:val="24"/>
        </w:rPr>
        <w:t xml:space="preserve">采购人</w:t>
      </w:r>
      <w:r>
        <w:rPr>
          <w:rFonts w:hint="eastAsia" w:ascii="宋体" w:hAnsi="宋体"/>
          <w:sz w:val="24"/>
          <w:szCs w:val="24"/>
        </w:rPr>
        <w:t xml:space="preserve">(</w:t>
      </w:r>
      <w:r>
        <w:rPr>
          <w:rFonts w:hint="eastAsia" w:ascii="宋体" w:hAnsi="宋体"/>
          <w:sz w:val="24"/>
          <w:szCs w:val="24"/>
        </w:rPr>
        <w:t xml:space="preserve">全称</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p>
    <w:p>
      <w:pPr>
        <w:ind w:firstLine="480"/>
        <w:spacing w:line="440" w:lineRule="exact"/>
        <w:rPr>
          <w:rFonts w:hint="eastAsia" w:ascii="宋体" w:hAnsi="宋体"/>
          <w:i/>
          <w:sz w:val="24"/>
          <w:szCs w:val="24"/>
        </w:rPr>
      </w:pPr>
      <w:r>
        <w:rPr>
          <w:rFonts w:hint="eastAsia" w:ascii="宋体" w:hAnsi="宋体"/>
          <w:sz w:val="24"/>
          <w:szCs w:val="24"/>
        </w:rPr>
        <w:t xml:space="preserve">中标人</w:t>
      </w:r>
      <w:r>
        <w:rPr>
          <w:rFonts w:hint="eastAsia" w:ascii="宋体" w:hAnsi="宋体"/>
          <w:sz w:val="24"/>
          <w:szCs w:val="24"/>
        </w:rPr>
        <w:t xml:space="preserve">(</w:t>
      </w:r>
      <w:r>
        <w:rPr>
          <w:rFonts w:hint="eastAsia" w:ascii="宋体" w:hAnsi="宋体"/>
          <w:sz w:val="24"/>
          <w:szCs w:val="24"/>
        </w:rPr>
        <w:t xml:space="preserve">全称</w:t>
      </w:r>
      <w:r>
        <w:rPr>
          <w:rFonts w:hint="eastAsia" w:ascii="宋体" w:hAnsi="宋体"/>
          <w:sz w:val="24"/>
          <w:szCs w:val="24"/>
        </w:rPr>
        <w:t xml:space="preserve">)</w:t>
      </w:r>
      <w:r>
        <w:rPr>
          <w:rFonts w:hint="eastAsia" w:ascii="宋体" w:hAnsi="宋体"/>
          <w:iCs/>
          <w:sz w:val="24"/>
          <w:szCs w:val="24"/>
        </w:rPr>
        <w:t xml:space="preserve">：</w:t>
      </w:r>
      <w:r>
        <w:rPr>
          <w:rFonts w:hint="eastAsia" w:ascii="宋体" w:hAnsi="宋体"/>
          <w:iCs/>
          <w:sz w:val="24"/>
          <w:szCs w:val="24"/>
          <w:u w:val="single"/>
        </w:rPr>
        <w:t xml:space="preserve">　　　　　　　　　　　　</w:t>
      </w:r>
      <w:r>
        <w:rPr>
          <w:rFonts w:hint="eastAsia" w:ascii="宋体" w:hAnsi="宋体"/>
          <w:iCs/>
          <w:sz w:val="24"/>
          <w:szCs w:val="24"/>
          <w:u w:val="single"/>
        </w:rPr>
        <w:t xml:space="preserve"> </w:t>
      </w:r>
      <w:r/>
    </w:p>
    <w:p>
      <w:pPr>
        <w:ind w:firstLine="480"/>
        <w:spacing w:line="440" w:lineRule="exact"/>
        <w:rPr>
          <w:rFonts w:hint="eastAsia" w:ascii="宋体" w:hAnsi="宋体"/>
          <w:sz w:val="24"/>
          <w:szCs w:val="24"/>
        </w:rPr>
      </w:pPr>
      <w:r>
        <w:rPr>
          <w:rFonts w:hint="eastAsia" w:ascii="宋体" w:hAnsi="宋体"/>
          <w:sz w:val="24"/>
          <w:szCs w:val="24"/>
        </w:rPr>
        <w:t xml:space="preserve">根据国家、省项目建设和廉政建设的有关规定，为做好本合同项目的廉政建设，保证项目质量与项目安全，提高建设资金的有效使用和投资效益，采购人、中标人就加强合同项目的廉政建设，订立本合同。</w:t>
      </w:r>
      <w:r/>
    </w:p>
    <w:p>
      <w:pPr>
        <w:ind w:firstLine="482"/>
        <w:spacing w:line="440" w:lineRule="exact"/>
        <w:rPr>
          <w:rFonts w:hint="eastAsia" w:ascii="宋体" w:hAnsi="宋体"/>
          <w:b/>
          <w:bCs/>
          <w:sz w:val="24"/>
          <w:szCs w:val="24"/>
        </w:rPr>
      </w:pPr>
      <w:r>
        <w:rPr>
          <w:rFonts w:hint="eastAsia" w:ascii="宋体" w:hAnsi="宋体"/>
          <w:b/>
          <w:bCs/>
          <w:sz w:val="24"/>
          <w:szCs w:val="24"/>
        </w:rPr>
        <w:t xml:space="preserve">1  </w:t>
      </w:r>
      <w:r>
        <w:rPr>
          <w:rFonts w:hint="eastAsia" w:ascii="宋体" w:hAnsi="宋体"/>
          <w:b/>
          <w:bCs/>
          <w:sz w:val="24"/>
          <w:szCs w:val="24"/>
        </w:rPr>
        <w:t xml:space="preserve">双方权利和义务</w:t>
      </w:r>
      <w:r/>
    </w:p>
    <w:p>
      <w:pPr>
        <w:ind w:firstLine="480"/>
        <w:spacing w:line="440" w:lineRule="exact"/>
        <w:rPr>
          <w:rFonts w:hint="eastAsia" w:ascii="宋体" w:hAnsi="宋体"/>
          <w:sz w:val="24"/>
          <w:szCs w:val="24"/>
        </w:rPr>
      </w:pPr>
      <w:r>
        <w:rPr>
          <w:rFonts w:hint="eastAsia" w:ascii="宋体" w:hAnsi="宋体"/>
          <w:sz w:val="24"/>
          <w:szCs w:val="24"/>
        </w:rPr>
        <w:t xml:space="preserve">1.1  </w:t>
      </w:r>
      <w:r>
        <w:rPr>
          <w:rFonts w:hint="eastAsia" w:ascii="宋体" w:hAnsi="宋体"/>
          <w:sz w:val="24"/>
          <w:szCs w:val="24"/>
        </w:rPr>
        <w:t xml:space="preserve">严格遵守国家有关法律法规的规定。</w:t>
      </w:r>
      <w:r/>
    </w:p>
    <w:p>
      <w:pPr>
        <w:ind w:firstLine="480"/>
        <w:spacing w:line="440" w:lineRule="exact"/>
        <w:rPr>
          <w:rFonts w:hint="eastAsia" w:ascii="宋体" w:hAnsi="宋体"/>
          <w:sz w:val="24"/>
          <w:szCs w:val="24"/>
        </w:rPr>
      </w:pPr>
      <w:r>
        <w:rPr>
          <w:rFonts w:hint="eastAsia" w:ascii="宋体" w:hAnsi="宋体"/>
          <w:sz w:val="24"/>
          <w:szCs w:val="24"/>
        </w:rPr>
        <w:t xml:space="preserve">1.2  </w:t>
      </w:r>
      <w:r>
        <w:rPr>
          <w:rFonts w:hint="eastAsia" w:ascii="宋体" w:hAnsi="宋体"/>
          <w:sz w:val="24"/>
          <w:szCs w:val="24"/>
        </w:rPr>
        <w:t xml:space="preserve">严格执行一切合同文件，自觉按合同办事。</w:t>
      </w:r>
      <w:r/>
    </w:p>
    <w:p>
      <w:pPr>
        <w:ind w:firstLine="480"/>
        <w:spacing w:line="440" w:lineRule="exact"/>
        <w:rPr>
          <w:rFonts w:hint="eastAsia" w:ascii="宋体" w:hAnsi="宋体"/>
          <w:sz w:val="24"/>
          <w:szCs w:val="24"/>
        </w:rPr>
      </w:pPr>
      <w:r>
        <w:rPr>
          <w:rFonts w:hint="eastAsia" w:ascii="宋体" w:hAnsi="宋体"/>
          <w:sz w:val="24"/>
          <w:szCs w:val="24"/>
        </w:rPr>
        <w:t xml:space="preserve">1.3  </w:t>
      </w:r>
      <w:r>
        <w:rPr>
          <w:rFonts w:hint="eastAsia" w:ascii="宋体" w:hAnsi="宋体"/>
          <w:sz w:val="24"/>
          <w:szCs w:val="24"/>
        </w:rPr>
        <w:t xml:space="preserve">双方的业务活动坚持公平、公开、公正和诚信的原则（法律认定的商业秘密和合同文件另有规定除外），不得损害国家和集体利益，不得违反项目建设管理规章制度。</w:t>
      </w:r>
      <w:r/>
    </w:p>
    <w:p>
      <w:pPr>
        <w:ind w:firstLine="480"/>
        <w:spacing w:line="440" w:lineRule="exact"/>
        <w:rPr>
          <w:rFonts w:hint="eastAsia" w:ascii="宋体" w:hAnsi="宋体"/>
          <w:sz w:val="24"/>
          <w:szCs w:val="24"/>
        </w:rPr>
      </w:pPr>
      <w:r>
        <w:rPr>
          <w:rFonts w:hint="eastAsia" w:ascii="宋体" w:hAnsi="宋体"/>
          <w:sz w:val="24"/>
          <w:szCs w:val="24"/>
        </w:rPr>
        <w:t xml:space="preserve">1.4  </w:t>
      </w:r>
      <w:r>
        <w:rPr>
          <w:rFonts w:hint="eastAsia" w:ascii="宋体" w:hAnsi="宋体"/>
          <w:sz w:val="24"/>
          <w:szCs w:val="24"/>
        </w:rPr>
        <w:t xml:space="preserve">建立健全廉政制度，开展廉政教育，设立廉政告示牌，公布举报电话，监督并认真查处违法违纪行为。</w:t>
      </w:r>
      <w:r/>
    </w:p>
    <w:p>
      <w:pPr>
        <w:ind w:firstLine="480"/>
        <w:spacing w:line="440" w:lineRule="exact"/>
        <w:rPr>
          <w:rFonts w:hint="eastAsia" w:ascii="宋体" w:hAnsi="宋体"/>
          <w:sz w:val="24"/>
          <w:szCs w:val="24"/>
        </w:rPr>
      </w:pPr>
      <w:r>
        <w:rPr>
          <w:rFonts w:hint="eastAsia" w:ascii="宋体" w:hAnsi="宋体"/>
          <w:sz w:val="24"/>
          <w:szCs w:val="24"/>
        </w:rPr>
        <w:t xml:space="preserve">1.5  </w:t>
      </w:r>
      <w:r>
        <w:rPr>
          <w:rFonts w:hint="eastAsia" w:ascii="宋体" w:hAnsi="宋体"/>
          <w:sz w:val="24"/>
          <w:szCs w:val="24"/>
        </w:rPr>
        <w:t xml:space="preserve">发现对方在业务活动中有违反廉政建设规定的行为，应及时给予提醒和纠正。</w:t>
      </w:r>
      <w:r/>
    </w:p>
    <w:p>
      <w:pPr>
        <w:ind w:firstLine="480"/>
        <w:spacing w:line="440" w:lineRule="exact"/>
        <w:rPr>
          <w:rFonts w:hint="eastAsia" w:ascii="宋体" w:hAnsi="宋体"/>
          <w:sz w:val="24"/>
          <w:szCs w:val="24"/>
        </w:rPr>
      </w:pPr>
      <w:r>
        <w:rPr>
          <w:rFonts w:hint="eastAsia" w:ascii="宋体" w:hAnsi="宋体"/>
          <w:sz w:val="24"/>
          <w:szCs w:val="24"/>
        </w:rPr>
        <w:t xml:space="preserve">1.6  </w:t>
      </w:r>
      <w:r>
        <w:rPr>
          <w:rFonts w:hint="eastAsia" w:ascii="宋体" w:hAnsi="宋体"/>
          <w:sz w:val="24"/>
          <w:szCs w:val="24"/>
        </w:rPr>
        <w:t xml:space="preserve">发现对方严重违反合同的行为，有向其上级部门举报、建议给予处理并要求告知处理结果的权利。没有上级部门的，可按合同通用规定处理。</w:t>
      </w:r>
      <w:r/>
    </w:p>
    <w:p>
      <w:pPr>
        <w:ind w:firstLine="482"/>
        <w:spacing w:line="440" w:lineRule="exact"/>
        <w:rPr>
          <w:rFonts w:hint="eastAsia" w:ascii="宋体" w:hAnsi="宋体"/>
          <w:b/>
          <w:bCs/>
          <w:sz w:val="24"/>
          <w:szCs w:val="24"/>
        </w:rPr>
      </w:pPr>
      <w:r>
        <w:rPr>
          <w:rFonts w:hint="eastAsia" w:ascii="宋体" w:hAnsi="宋体"/>
          <w:b/>
          <w:bCs/>
          <w:sz w:val="24"/>
          <w:szCs w:val="24"/>
        </w:rPr>
        <w:t xml:space="preserve">2  </w:t>
      </w:r>
      <w:r>
        <w:rPr>
          <w:rFonts w:hint="eastAsia" w:ascii="宋体" w:hAnsi="宋体"/>
          <w:b/>
          <w:bCs/>
          <w:sz w:val="24"/>
          <w:szCs w:val="24"/>
        </w:rPr>
        <w:t xml:space="preserve">采购人义务</w:t>
      </w:r>
      <w:r/>
    </w:p>
    <w:p>
      <w:pPr>
        <w:ind w:firstLine="480"/>
        <w:spacing w:line="440" w:lineRule="exact"/>
        <w:rPr>
          <w:rFonts w:hint="eastAsia" w:ascii="宋体" w:hAnsi="宋体"/>
          <w:sz w:val="24"/>
          <w:szCs w:val="24"/>
        </w:rPr>
      </w:pPr>
      <w:r>
        <w:rPr>
          <w:rFonts w:hint="eastAsia" w:ascii="宋体" w:hAnsi="宋体"/>
          <w:sz w:val="24"/>
          <w:szCs w:val="24"/>
        </w:rPr>
        <w:t xml:space="preserve">2.1  </w:t>
      </w:r>
      <w:r>
        <w:rPr>
          <w:rFonts w:hint="eastAsia" w:ascii="宋体" w:hAnsi="宋体"/>
          <w:sz w:val="24"/>
          <w:szCs w:val="24"/>
        </w:rPr>
        <w:t xml:space="preserve">采购人及其工作人员不得索要或接受中标人的礼金、有价证券和贵重物品，不得在中标人报销任何应由采购人或工作人员个人支付的费用等。</w:t>
      </w:r>
      <w:r/>
    </w:p>
    <w:p>
      <w:pPr>
        <w:ind w:firstLine="480"/>
        <w:spacing w:line="440" w:lineRule="exact"/>
        <w:rPr>
          <w:rFonts w:hint="eastAsia" w:ascii="宋体" w:hAnsi="宋体"/>
          <w:sz w:val="24"/>
          <w:szCs w:val="24"/>
        </w:rPr>
      </w:pPr>
      <w:r>
        <w:rPr>
          <w:rFonts w:hint="eastAsia" w:ascii="宋体" w:hAnsi="宋体"/>
          <w:sz w:val="24"/>
          <w:szCs w:val="24"/>
        </w:rPr>
        <w:t xml:space="preserve">2.2  </w:t>
      </w:r>
      <w:r>
        <w:rPr>
          <w:rFonts w:hint="eastAsia" w:ascii="宋体" w:hAnsi="宋体"/>
          <w:sz w:val="24"/>
          <w:szCs w:val="24"/>
        </w:rPr>
        <w:t xml:space="preserve">采购人及其工作人员不得参加中标人安排的宴请（工作餐除外）和娱乐活动；不得接受中标人提供的通讯工具、交通工具和高档办公用品等。</w:t>
      </w:r>
      <w:r/>
    </w:p>
    <w:p>
      <w:pPr>
        <w:ind w:firstLine="480"/>
        <w:spacing w:line="440" w:lineRule="exact"/>
        <w:rPr>
          <w:rFonts w:hint="eastAsia" w:ascii="宋体" w:hAnsi="宋体"/>
          <w:sz w:val="24"/>
          <w:szCs w:val="24"/>
        </w:rPr>
      </w:pPr>
      <w:r>
        <w:rPr>
          <w:rFonts w:hint="eastAsia" w:ascii="宋体" w:hAnsi="宋体"/>
          <w:sz w:val="24"/>
          <w:szCs w:val="24"/>
        </w:rPr>
        <w:t xml:space="preserve">2.3  </w:t>
      </w:r>
      <w:r>
        <w:rPr>
          <w:rFonts w:hint="eastAsia" w:ascii="宋体" w:hAnsi="宋体"/>
          <w:sz w:val="24"/>
          <w:szCs w:val="24"/>
        </w:rPr>
        <w:t xml:space="preserve">采购人及其工作人员不得要求或者接受中标人为其住房装修、婚丧嫁娶活动、配偶子女的工作安排以及出国出境、旅游等提供方便等。</w:t>
      </w:r>
      <w:r/>
    </w:p>
    <w:p>
      <w:pPr>
        <w:ind w:firstLine="480"/>
        <w:spacing w:line="440" w:lineRule="exact"/>
        <w:rPr>
          <w:rFonts w:hint="eastAsia" w:ascii="宋体" w:hAnsi="宋体"/>
          <w:sz w:val="24"/>
          <w:szCs w:val="24"/>
        </w:rPr>
      </w:pPr>
      <w:r>
        <w:rPr>
          <w:rFonts w:hint="eastAsia" w:ascii="宋体" w:hAnsi="宋体"/>
          <w:sz w:val="24"/>
          <w:szCs w:val="24"/>
        </w:rPr>
        <w:t xml:space="preserve">2.4  </w:t>
      </w:r>
      <w:r>
        <w:rPr>
          <w:rFonts w:hint="eastAsia" w:ascii="宋体" w:hAnsi="宋体"/>
          <w:sz w:val="24"/>
          <w:szCs w:val="24"/>
        </w:rPr>
        <w:t xml:space="preserve">采购人及其工作人员及其配偶、子女不得从事与采购人有关的项目材料设备供应、项目分包、劳务等经济活动。</w:t>
      </w:r>
      <w:r/>
    </w:p>
    <w:p>
      <w:pPr>
        <w:ind w:firstLine="480"/>
        <w:spacing w:line="440" w:lineRule="exact"/>
        <w:rPr>
          <w:rFonts w:hint="eastAsia" w:ascii="宋体" w:hAnsi="宋体"/>
          <w:sz w:val="24"/>
          <w:szCs w:val="24"/>
        </w:rPr>
      </w:pPr>
      <w:r>
        <w:rPr>
          <w:rFonts w:hint="eastAsia" w:ascii="宋体" w:hAnsi="宋体"/>
          <w:sz w:val="24"/>
          <w:szCs w:val="24"/>
        </w:rPr>
        <w:t xml:space="preserve">2.5  </w:t>
      </w:r>
      <w:r>
        <w:rPr>
          <w:rFonts w:hint="eastAsia" w:ascii="宋体" w:hAnsi="宋体"/>
          <w:sz w:val="24"/>
          <w:szCs w:val="24"/>
        </w:rPr>
        <w:t xml:space="preserve">采购人及其工作人员不得以任何理由向采购人推荐分包单位或推销材料，不得要求中标人购买合同约定外的材料和设备。</w:t>
      </w:r>
      <w:r/>
    </w:p>
    <w:p>
      <w:pPr>
        <w:ind w:firstLine="480"/>
        <w:spacing w:line="440" w:lineRule="exact"/>
        <w:rPr>
          <w:rFonts w:hint="eastAsia" w:ascii="宋体" w:hAnsi="宋体"/>
          <w:sz w:val="24"/>
          <w:szCs w:val="24"/>
        </w:rPr>
      </w:pPr>
      <w:r>
        <w:rPr>
          <w:rFonts w:hint="eastAsia" w:ascii="宋体" w:hAnsi="宋体"/>
          <w:sz w:val="24"/>
          <w:szCs w:val="24"/>
        </w:rPr>
        <w:t xml:space="preserve">2.6  </w:t>
      </w:r>
      <w:r>
        <w:rPr>
          <w:rFonts w:hint="eastAsia" w:ascii="宋体" w:hAnsi="宋体"/>
          <w:sz w:val="24"/>
          <w:szCs w:val="24"/>
        </w:rPr>
        <w:t xml:space="preserve">采购人及其工作人员要秉公办事，不准营私舞弊，不准利用职权从事各种个人有偿中介活动。</w:t>
      </w:r>
      <w:r/>
    </w:p>
    <w:p>
      <w:pPr>
        <w:ind w:firstLine="482"/>
        <w:spacing w:line="440" w:lineRule="exact"/>
        <w:rPr>
          <w:rFonts w:hint="eastAsia" w:ascii="宋体" w:hAnsi="宋体"/>
          <w:b/>
          <w:bCs/>
          <w:sz w:val="24"/>
          <w:szCs w:val="24"/>
        </w:rPr>
      </w:pPr>
      <w:r>
        <w:rPr>
          <w:rFonts w:hint="eastAsia" w:ascii="宋体" w:hAnsi="宋体"/>
          <w:b/>
          <w:bCs/>
          <w:sz w:val="24"/>
          <w:szCs w:val="24"/>
        </w:rPr>
        <w:t xml:space="preserve">3  </w:t>
      </w:r>
      <w:r>
        <w:rPr>
          <w:rFonts w:hint="eastAsia" w:ascii="宋体" w:hAnsi="宋体"/>
          <w:b/>
          <w:bCs/>
          <w:sz w:val="24"/>
          <w:szCs w:val="24"/>
        </w:rPr>
        <w:t xml:space="preserve">中标人义务</w:t>
      </w:r>
      <w:r/>
    </w:p>
    <w:p>
      <w:pPr>
        <w:ind w:firstLine="480"/>
        <w:spacing w:line="440" w:lineRule="exact"/>
        <w:rPr>
          <w:rFonts w:hint="eastAsia" w:ascii="宋体" w:hAnsi="宋体"/>
          <w:sz w:val="24"/>
          <w:szCs w:val="24"/>
        </w:rPr>
      </w:pPr>
      <w:r>
        <w:rPr>
          <w:rFonts w:hint="eastAsia" w:ascii="宋体" w:hAnsi="宋体"/>
          <w:sz w:val="24"/>
          <w:szCs w:val="24"/>
        </w:rPr>
        <w:t xml:space="preserve">3.1  </w:t>
      </w:r>
      <w:r>
        <w:rPr>
          <w:rFonts w:hint="eastAsia" w:ascii="宋体" w:hAnsi="宋体"/>
          <w:sz w:val="24"/>
          <w:szCs w:val="24"/>
        </w:rPr>
        <w:t xml:space="preserve">中标人不得以任何理由向采购人及其工作人员行贿或馈赠礼金、有价证券、贵重礼品。</w:t>
      </w:r>
      <w:r/>
    </w:p>
    <w:p>
      <w:pPr>
        <w:ind w:firstLine="480"/>
        <w:spacing w:line="440" w:lineRule="exact"/>
        <w:rPr>
          <w:rFonts w:hint="eastAsia" w:ascii="宋体" w:hAnsi="宋体"/>
          <w:sz w:val="24"/>
          <w:szCs w:val="24"/>
        </w:rPr>
      </w:pPr>
      <w:r>
        <w:rPr>
          <w:rFonts w:hint="eastAsia" w:ascii="宋体" w:hAnsi="宋体"/>
          <w:sz w:val="24"/>
          <w:szCs w:val="24"/>
        </w:rPr>
        <w:t xml:space="preserve">3.2  </w:t>
      </w:r>
      <w:r>
        <w:rPr>
          <w:rFonts w:hint="eastAsia" w:ascii="宋体" w:hAnsi="宋体"/>
          <w:sz w:val="24"/>
          <w:szCs w:val="24"/>
        </w:rPr>
        <w:t xml:space="preserve">中标人不得以任何名义为采购人及其工作人员报销应由采购人或工作人员个人支付的任何费用。</w:t>
      </w:r>
      <w:r/>
    </w:p>
    <w:p>
      <w:pPr>
        <w:ind w:firstLine="480"/>
        <w:spacing w:line="440" w:lineRule="exact"/>
        <w:rPr>
          <w:rFonts w:hint="eastAsia" w:ascii="宋体" w:hAnsi="宋体"/>
          <w:sz w:val="24"/>
          <w:szCs w:val="24"/>
        </w:rPr>
      </w:pPr>
      <w:r>
        <w:rPr>
          <w:rFonts w:hint="eastAsia" w:ascii="宋体" w:hAnsi="宋体"/>
          <w:sz w:val="24"/>
          <w:szCs w:val="24"/>
        </w:rPr>
        <w:t xml:space="preserve">3.3  </w:t>
      </w:r>
      <w:r>
        <w:rPr>
          <w:rFonts w:hint="eastAsia" w:ascii="宋体" w:hAnsi="宋体"/>
          <w:sz w:val="24"/>
          <w:szCs w:val="24"/>
        </w:rPr>
        <w:t xml:space="preserve">中标人不得以任何理由安排采购人及其工作人员参加宴请（工作餐除外）及娱乐活动。</w:t>
      </w:r>
      <w:r/>
    </w:p>
    <w:p>
      <w:pPr>
        <w:ind w:firstLine="480"/>
        <w:spacing w:line="440" w:lineRule="exact"/>
        <w:rPr>
          <w:rFonts w:hint="eastAsia" w:ascii="宋体" w:hAnsi="宋体"/>
          <w:sz w:val="24"/>
          <w:szCs w:val="24"/>
        </w:rPr>
      </w:pPr>
      <w:r>
        <w:rPr>
          <w:rFonts w:hint="eastAsia" w:ascii="宋体" w:hAnsi="宋体"/>
          <w:sz w:val="24"/>
          <w:szCs w:val="24"/>
        </w:rPr>
        <w:t xml:space="preserve">3.4  </w:t>
      </w:r>
      <w:r>
        <w:rPr>
          <w:rFonts w:hint="eastAsia" w:ascii="宋体" w:hAnsi="宋体"/>
          <w:sz w:val="24"/>
          <w:szCs w:val="24"/>
        </w:rPr>
        <w:t xml:space="preserve">中标人不得为采购人和个人购置或提供通讯工具、交通工具和高档办公用品等。</w:t>
      </w:r>
      <w:r/>
    </w:p>
    <w:p>
      <w:pPr>
        <w:ind w:firstLine="482"/>
        <w:spacing w:line="440" w:lineRule="exact"/>
        <w:tabs>
          <w:tab w:val="left" w:pos="900" w:leader="none"/>
        </w:tabs>
        <w:rPr>
          <w:rFonts w:hint="eastAsia" w:ascii="宋体" w:hAnsi="宋体"/>
          <w:b/>
          <w:bCs/>
          <w:sz w:val="24"/>
          <w:szCs w:val="24"/>
        </w:rPr>
      </w:pPr>
      <w:r>
        <w:rPr>
          <w:rFonts w:hint="eastAsia" w:ascii="宋体" w:hAnsi="宋体"/>
          <w:b/>
          <w:bCs/>
          <w:sz w:val="24"/>
          <w:szCs w:val="24"/>
        </w:rPr>
        <w:t xml:space="preserve">4  </w:t>
      </w:r>
      <w:r>
        <w:rPr>
          <w:rFonts w:hint="eastAsia" w:ascii="宋体" w:hAnsi="宋体"/>
          <w:b/>
          <w:bCs/>
          <w:sz w:val="24"/>
          <w:szCs w:val="24"/>
        </w:rPr>
        <w:t xml:space="preserve">违约责任</w:t>
      </w:r>
      <w:r/>
    </w:p>
    <w:p>
      <w:pPr>
        <w:ind w:firstLine="480"/>
        <w:spacing w:line="440" w:lineRule="exact"/>
        <w:rPr>
          <w:rFonts w:hint="eastAsia" w:ascii="宋体" w:hAnsi="宋体"/>
          <w:sz w:val="24"/>
          <w:szCs w:val="24"/>
        </w:rPr>
      </w:pPr>
      <w:r>
        <w:rPr>
          <w:rFonts w:hint="eastAsia" w:ascii="宋体" w:hAnsi="宋体"/>
          <w:sz w:val="24"/>
          <w:szCs w:val="24"/>
        </w:rPr>
        <w:t xml:space="preserve">4.1  </w:t>
      </w:r>
      <w:r>
        <w:rPr>
          <w:rFonts w:hint="eastAsia" w:ascii="宋体" w:hAnsi="宋体"/>
          <w:sz w:val="24"/>
          <w:szCs w:val="24"/>
        </w:rPr>
        <w:t xml:space="preserve">采购人及其工作人员违反本合同第</w:t>
      </w:r>
      <w:r>
        <w:rPr>
          <w:rFonts w:hint="eastAsia" w:ascii="宋体" w:hAnsi="宋体"/>
          <w:sz w:val="24"/>
          <w:szCs w:val="24"/>
        </w:rPr>
        <w:t xml:space="preserve">1</w:t>
      </w:r>
      <w:r>
        <w:rPr>
          <w:rFonts w:hint="eastAsia" w:ascii="宋体" w:hAnsi="宋体"/>
          <w:sz w:val="24"/>
          <w:szCs w:val="24"/>
        </w:rPr>
        <w:t xml:space="preserve">条和第</w:t>
      </w:r>
      <w:r>
        <w:rPr>
          <w:rFonts w:hint="eastAsia" w:ascii="宋体" w:hAnsi="宋体"/>
          <w:sz w:val="24"/>
          <w:szCs w:val="24"/>
        </w:rPr>
        <w:t xml:space="preserve">2</w:t>
      </w:r>
      <w:r>
        <w:rPr>
          <w:rFonts w:hint="eastAsia" w:ascii="宋体" w:hAnsi="宋体"/>
          <w:sz w:val="24"/>
          <w:szCs w:val="24"/>
        </w:rPr>
        <w:t xml:space="preserve">条规定，应依据有关规定给予廉政建设规定的处分；涉嫌犯罪的，移交司法机关追究刑事责任；给中标人造成经济损失的，应予赔偿。</w:t>
      </w:r>
      <w:r/>
    </w:p>
    <w:p>
      <w:pPr>
        <w:ind w:firstLine="480"/>
        <w:spacing w:line="440" w:lineRule="exact"/>
        <w:rPr>
          <w:rFonts w:hint="eastAsia" w:ascii="宋体" w:hAnsi="宋体"/>
          <w:sz w:val="24"/>
          <w:szCs w:val="24"/>
        </w:rPr>
      </w:pPr>
      <w:r>
        <w:rPr>
          <w:rFonts w:hint="eastAsia" w:ascii="宋体" w:hAnsi="宋体"/>
          <w:sz w:val="24"/>
          <w:szCs w:val="24"/>
        </w:rPr>
        <w:t xml:space="preserve">4.2  </w:t>
      </w:r>
      <w:r>
        <w:rPr>
          <w:rFonts w:hint="eastAsia" w:ascii="宋体" w:hAnsi="宋体"/>
          <w:sz w:val="24"/>
          <w:szCs w:val="24"/>
        </w:rPr>
        <w:t xml:space="preserve">中标人及其工作人员违反本合同第</w:t>
      </w:r>
      <w:r>
        <w:rPr>
          <w:rFonts w:hint="eastAsia" w:ascii="宋体" w:hAnsi="宋体"/>
          <w:sz w:val="24"/>
          <w:szCs w:val="24"/>
        </w:rPr>
        <w:t xml:space="preserve">1</w:t>
      </w:r>
      <w:r>
        <w:rPr>
          <w:rFonts w:hint="eastAsia" w:ascii="宋体" w:hAnsi="宋体"/>
          <w:sz w:val="24"/>
          <w:szCs w:val="24"/>
        </w:rPr>
        <w:t xml:space="preserve">条和第</w:t>
      </w:r>
      <w:r>
        <w:rPr>
          <w:rFonts w:hint="eastAsia" w:ascii="宋体" w:hAnsi="宋体"/>
          <w:sz w:val="24"/>
          <w:szCs w:val="24"/>
        </w:rPr>
        <w:t xml:space="preserve">3</w:t>
      </w:r>
      <w:r>
        <w:rPr>
          <w:rFonts w:hint="eastAsia" w:ascii="宋体" w:hAnsi="宋体"/>
          <w:sz w:val="24"/>
          <w:szCs w:val="24"/>
        </w:rPr>
        <w:t xml:space="preserve">条规定，应依据有关规定给予廉政建设规定的处分；给采购人造成经济损失的，应予赔偿；情节严重的，给予中标人一至三年内不得进入政府采购市场的处罚。</w:t>
      </w:r>
      <w:r/>
    </w:p>
    <w:p>
      <w:pPr>
        <w:numPr>
          <w:ilvl w:val="0"/>
          <w:numId w:val="6"/>
        </w:numPr>
        <w:spacing w:line="440" w:lineRule="exact"/>
        <w:rPr>
          <w:rFonts w:hint="eastAsia" w:ascii="宋体" w:hAnsi="宋体"/>
          <w:b/>
          <w:bCs/>
          <w:sz w:val="24"/>
          <w:szCs w:val="24"/>
        </w:rPr>
      </w:pPr>
      <w:r>
        <w:rPr>
          <w:rFonts w:hint="eastAsia" w:ascii="宋体" w:hAnsi="宋体"/>
          <w:b/>
          <w:bCs/>
          <w:sz w:val="24"/>
          <w:szCs w:val="24"/>
        </w:rPr>
        <w:t xml:space="preserve">双方约定</w:t>
      </w:r>
      <w:r/>
    </w:p>
    <w:p>
      <w:pPr>
        <w:ind w:firstLine="480"/>
        <w:spacing w:line="440" w:lineRule="exact"/>
        <w:rPr>
          <w:rFonts w:hint="eastAsia" w:ascii="宋体" w:hAnsi="宋体"/>
          <w:sz w:val="24"/>
          <w:szCs w:val="24"/>
        </w:rPr>
      </w:pPr>
      <w:r>
        <w:rPr>
          <w:rFonts w:hint="eastAsia" w:ascii="宋体" w:hAnsi="宋体"/>
          <w:sz w:val="24"/>
          <w:szCs w:val="24"/>
        </w:rPr>
        <w:t xml:space="preserve">本合同由双方或其上级部门负责监督执行，并由双方或其上级部门相互约请对本合同执行情况进行检查。</w:t>
      </w:r>
      <w:r/>
    </w:p>
    <w:p>
      <w:pPr>
        <w:ind w:firstLine="482"/>
        <w:spacing w:line="440" w:lineRule="exact"/>
        <w:rPr>
          <w:rFonts w:hint="eastAsia" w:ascii="宋体" w:hAnsi="宋体"/>
          <w:b/>
          <w:bCs/>
          <w:sz w:val="24"/>
          <w:szCs w:val="24"/>
        </w:rPr>
      </w:pPr>
      <w:r>
        <w:rPr>
          <w:rFonts w:hint="eastAsia" w:ascii="宋体" w:hAnsi="宋体"/>
          <w:b/>
          <w:bCs/>
          <w:sz w:val="24"/>
          <w:szCs w:val="24"/>
        </w:rPr>
        <w:t xml:space="preserve">6  </w:t>
      </w:r>
      <w:r>
        <w:rPr>
          <w:rFonts w:hint="eastAsia" w:ascii="宋体" w:hAnsi="宋体"/>
          <w:b/>
          <w:bCs/>
          <w:sz w:val="24"/>
          <w:szCs w:val="24"/>
        </w:rPr>
        <w:t xml:space="preserve">合同生效</w:t>
      </w:r>
      <w:r/>
    </w:p>
    <w:p>
      <w:pPr>
        <w:ind w:firstLine="480"/>
        <w:spacing w:line="440" w:lineRule="exact"/>
        <w:rPr>
          <w:rFonts w:hint="eastAsia" w:ascii="宋体" w:hAnsi="宋体"/>
          <w:sz w:val="24"/>
          <w:szCs w:val="24"/>
        </w:rPr>
      </w:pPr>
      <w:r>
        <w:rPr>
          <w:rFonts w:hint="eastAsia" w:ascii="宋体" w:hAnsi="宋体"/>
          <w:sz w:val="24"/>
          <w:szCs w:val="24"/>
        </w:rPr>
        <w:t xml:space="preserve">本合同的有效期，自双方签署之日起至该主合同结束之日止。</w:t>
      </w:r>
      <w:r/>
    </w:p>
    <w:p>
      <w:pPr>
        <w:ind w:firstLine="482"/>
        <w:spacing w:line="440" w:lineRule="exact"/>
        <w:rPr>
          <w:rFonts w:hint="eastAsia" w:ascii="宋体" w:hAnsi="宋体"/>
          <w:b/>
          <w:bCs/>
          <w:sz w:val="24"/>
          <w:szCs w:val="24"/>
        </w:rPr>
      </w:pPr>
      <w:r>
        <w:rPr>
          <w:rFonts w:hint="eastAsia" w:ascii="宋体" w:hAnsi="宋体"/>
          <w:b/>
          <w:bCs/>
          <w:sz w:val="24"/>
          <w:szCs w:val="24"/>
        </w:rPr>
        <w:t xml:space="preserve">7  </w:t>
      </w:r>
      <w:r>
        <w:rPr>
          <w:rFonts w:hint="eastAsia" w:ascii="宋体" w:hAnsi="宋体"/>
          <w:b/>
          <w:bCs/>
          <w:sz w:val="24"/>
          <w:szCs w:val="24"/>
        </w:rPr>
        <w:t xml:space="preserve">合同法律效力</w:t>
      </w:r>
      <w:r/>
    </w:p>
    <w:p>
      <w:pPr>
        <w:ind w:firstLine="480"/>
        <w:spacing w:line="440" w:lineRule="exact"/>
        <w:rPr>
          <w:rFonts w:hint="eastAsia" w:ascii="宋体" w:hAnsi="宋体"/>
          <w:sz w:val="24"/>
          <w:szCs w:val="24"/>
        </w:rPr>
      </w:pPr>
      <w:r>
        <w:rPr>
          <w:rFonts w:hint="eastAsia" w:ascii="宋体" w:hAnsi="宋体"/>
          <w:sz w:val="24"/>
          <w:szCs w:val="24"/>
        </w:rPr>
        <w:t xml:space="preserve">本合同作为</w:t>
      </w:r>
      <w:r>
        <w:rPr>
          <w:rFonts w:hint="eastAsia" w:ascii="宋体" w:hAnsi="宋体"/>
          <w:b/>
          <w:bCs/>
          <w:sz w:val="24"/>
          <w:szCs w:val="24"/>
          <w:u w:val="single"/>
        </w:rPr>
        <w:t xml:space="preserve">                          </w:t>
      </w:r>
      <w:r>
        <w:rPr>
          <w:rFonts w:hint="eastAsia" w:ascii="宋体" w:hAnsi="宋体"/>
          <w:sz w:val="24"/>
          <w:szCs w:val="24"/>
        </w:rPr>
        <w:t xml:space="preserve">合同的附件，与合同具有同等的法律效力，经双方签署后生效。</w:t>
      </w:r>
      <w:r/>
    </w:p>
    <w:p>
      <w:pPr>
        <w:ind w:firstLine="482"/>
        <w:spacing w:line="440" w:lineRule="exact"/>
        <w:rPr>
          <w:rFonts w:hint="eastAsia" w:ascii="宋体" w:hAnsi="宋体"/>
          <w:b/>
          <w:bCs/>
          <w:sz w:val="24"/>
          <w:szCs w:val="24"/>
        </w:rPr>
      </w:pPr>
      <w:r>
        <w:rPr>
          <w:rFonts w:hint="eastAsia" w:ascii="宋体" w:hAnsi="宋体"/>
          <w:b/>
          <w:bCs/>
          <w:sz w:val="24"/>
          <w:szCs w:val="24"/>
        </w:rPr>
        <w:t xml:space="preserve">8  </w:t>
      </w:r>
      <w:r>
        <w:rPr>
          <w:rFonts w:hint="eastAsia" w:ascii="宋体" w:hAnsi="宋体"/>
          <w:b/>
          <w:bCs/>
          <w:sz w:val="24"/>
          <w:szCs w:val="24"/>
        </w:rPr>
        <w:t xml:space="preserve">合同份数</w:t>
      </w:r>
      <w:r/>
    </w:p>
    <w:p>
      <w:pPr>
        <w:ind w:firstLine="480"/>
        <w:spacing w:line="440" w:lineRule="exact"/>
        <w:rPr>
          <w:rFonts w:hint="eastAsia" w:ascii="宋体" w:hAnsi="宋体"/>
          <w:sz w:val="24"/>
          <w:szCs w:val="24"/>
        </w:rPr>
      </w:pPr>
      <w:r>
        <w:rPr>
          <w:rFonts w:hint="eastAsia" w:ascii="宋体" w:hAnsi="宋体" w:cs="宋体"/>
          <w:sz w:val="24"/>
          <w:szCs w:val="24"/>
        </w:rPr>
        <w:t xml:space="preserve">本合同一式</w:t>
      </w:r>
      <w:r>
        <w:rPr>
          <w:rFonts w:ascii="宋体" w:hAnsi="宋体" w:cs="宋体"/>
          <w:sz w:val="24"/>
          <w:szCs w:val="24"/>
          <w:u w:val="single"/>
        </w:rPr>
        <w:t xml:space="preserve"> </w:t>
      </w:r>
      <w:r>
        <w:rPr>
          <w:rFonts w:hint="eastAsia" w:ascii="宋体" w:hAnsi="宋体" w:cs="宋体"/>
          <w:sz w:val="24"/>
          <w:szCs w:val="24"/>
          <w:u w:val="single"/>
        </w:rPr>
        <w:t xml:space="preserve">伍</w:t>
      </w:r>
      <w:r>
        <w:rPr>
          <w:rFonts w:ascii="宋体" w:hAnsi="宋体" w:cs="宋体"/>
          <w:sz w:val="24"/>
          <w:szCs w:val="24"/>
          <w:u w:val="single"/>
        </w:rPr>
        <w:t xml:space="preserve">  </w:t>
      </w:r>
      <w:r>
        <w:rPr>
          <w:rFonts w:hint="eastAsia" w:ascii="宋体" w:hAnsi="宋体" w:cs="宋体"/>
          <w:sz w:val="24"/>
          <w:szCs w:val="24"/>
        </w:rPr>
        <w:t xml:space="preserve">份，甲方和乙方各执</w:t>
      </w:r>
      <w:r>
        <w:rPr>
          <w:rFonts w:ascii="宋体" w:hAnsi="宋体" w:cs="宋体"/>
          <w:sz w:val="24"/>
          <w:szCs w:val="24"/>
          <w:u w:val="single"/>
        </w:rPr>
        <w:t xml:space="preserve"> </w:t>
      </w:r>
      <w:r>
        <w:rPr>
          <w:rFonts w:hint="eastAsia" w:ascii="宋体" w:hAnsi="宋体" w:cs="宋体"/>
          <w:sz w:val="24"/>
          <w:szCs w:val="24"/>
          <w:u w:val="single"/>
        </w:rPr>
        <w:t xml:space="preserve">贰</w:t>
      </w:r>
      <w:r>
        <w:rPr>
          <w:rFonts w:ascii="宋体" w:hAnsi="宋体" w:cs="宋体"/>
          <w:sz w:val="24"/>
          <w:szCs w:val="24"/>
          <w:u w:val="single"/>
        </w:rPr>
        <w:t xml:space="preserve"> </w:t>
      </w:r>
      <w:r>
        <w:rPr>
          <w:rFonts w:hint="eastAsia" w:ascii="宋体" w:hAnsi="宋体" w:cs="宋体"/>
          <w:sz w:val="24"/>
          <w:szCs w:val="24"/>
        </w:rPr>
        <w:t xml:space="preserve">份，监管部门</w:t>
      </w:r>
      <w:r>
        <w:rPr>
          <w:rFonts w:hint="eastAsia" w:ascii="宋体" w:hAnsi="宋体" w:cs="宋体"/>
          <w:sz w:val="24"/>
          <w:szCs w:val="24"/>
          <w:u w:val="single"/>
        </w:rPr>
        <w:t xml:space="preserve">壹</w:t>
      </w:r>
      <w:r>
        <w:rPr>
          <w:rFonts w:hint="eastAsia" w:ascii="宋体" w:hAnsi="宋体" w:cs="宋体"/>
          <w:sz w:val="24"/>
          <w:szCs w:val="24"/>
        </w:rPr>
        <w:t xml:space="preserve">份。</w:t>
      </w:r>
      <w:r/>
    </w:p>
    <w:p>
      <w:pPr>
        <w:ind w:firstLine="480"/>
        <w:jc w:val="left"/>
        <w:spacing w:line="440" w:lineRule="exact"/>
        <w:rPr>
          <w:rFonts w:hint="eastAsia" w:ascii="宋体" w:hAnsi="宋体"/>
          <w:sz w:val="24"/>
          <w:szCs w:val="24"/>
        </w:rPr>
      </w:pPr>
      <w:r>
        <w:rPr>
          <w:rFonts w:hint="eastAsia" w:ascii="宋体" w:hAnsi="宋体"/>
          <w:sz w:val="24"/>
          <w:szCs w:val="24"/>
        </w:rPr>
        <w:t xml:space="preserve">采</w:t>
      </w:r>
      <w:r>
        <w:rPr>
          <w:rFonts w:hint="eastAsia" w:ascii="宋体" w:hAnsi="宋体"/>
          <w:sz w:val="24"/>
          <w:szCs w:val="24"/>
        </w:rPr>
        <w:t xml:space="preserve">  </w:t>
      </w:r>
      <w:r>
        <w:rPr>
          <w:rFonts w:hint="eastAsia" w:ascii="宋体" w:hAnsi="宋体"/>
          <w:sz w:val="24"/>
          <w:szCs w:val="24"/>
        </w:rPr>
        <w:t xml:space="preserve">购　人</w:t>
      </w:r>
      <w:r>
        <w:rPr>
          <w:rFonts w:ascii="宋体" w:hAnsi="宋体"/>
          <w:sz w:val="24"/>
          <w:szCs w:val="24"/>
        </w:rPr>
        <w:t xml:space="preserve">(</w:t>
      </w:r>
      <w:r>
        <w:rPr>
          <w:rFonts w:hint="eastAsia" w:ascii="宋体" w:hAnsi="宋体"/>
          <w:sz w:val="24"/>
          <w:szCs w:val="24"/>
        </w:rPr>
        <w:t xml:space="preserve">公章</w:t>
      </w:r>
      <w:r>
        <w:rPr>
          <w:rFonts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中</w:t>
      </w:r>
      <w:r>
        <w:rPr>
          <w:rFonts w:hint="eastAsia" w:ascii="宋体" w:hAnsi="宋体"/>
          <w:sz w:val="24"/>
          <w:szCs w:val="24"/>
        </w:rPr>
        <w:t xml:space="preserve">  </w:t>
      </w:r>
      <w:r>
        <w:rPr>
          <w:rFonts w:hint="eastAsia" w:ascii="宋体" w:hAnsi="宋体"/>
          <w:sz w:val="24"/>
          <w:szCs w:val="24"/>
        </w:rPr>
        <w:t xml:space="preserve">标　人</w:t>
      </w:r>
      <w:r>
        <w:rPr>
          <w:rFonts w:ascii="宋体" w:hAnsi="宋体"/>
          <w:sz w:val="24"/>
          <w:szCs w:val="24"/>
        </w:rPr>
        <w:t xml:space="preserve">(</w:t>
      </w:r>
      <w:r>
        <w:rPr>
          <w:rFonts w:hint="eastAsia" w:ascii="宋体" w:hAnsi="宋体"/>
          <w:sz w:val="24"/>
          <w:szCs w:val="24"/>
        </w:rPr>
        <w:t xml:space="preserve">公章</w:t>
      </w:r>
      <w:r>
        <w:rPr>
          <w:rFonts w:ascii="宋体" w:hAnsi="宋体"/>
          <w:sz w:val="24"/>
          <w:szCs w:val="24"/>
        </w:rPr>
        <w:t xml:space="preserve">)</w:t>
      </w:r>
      <w:r>
        <w:rPr>
          <w:rFonts w:hint="eastAsia" w:ascii="宋体" w:hAnsi="宋体"/>
          <w:sz w:val="24"/>
          <w:szCs w:val="24"/>
        </w:rPr>
        <w:t xml:space="preserve">：</w:t>
      </w:r>
      <w:r/>
    </w:p>
    <w:p>
      <w:pPr>
        <w:ind w:firstLine="480"/>
        <w:spacing w:after="60" w:line="360" w:lineRule="auto"/>
        <w:rPr>
          <w:b/>
          <w:sz w:val="32"/>
          <w:szCs w:val="32"/>
        </w:rPr>
      </w:pPr>
      <w:r>
        <w:rPr>
          <w:rFonts w:hint="eastAsia" w:ascii="宋体" w:hAnsi="宋体"/>
          <w:sz w:val="24"/>
          <w:szCs w:val="24"/>
        </w:rPr>
        <w:t xml:space="preserve">法定代表人</w:t>
      </w:r>
      <w:r>
        <w:rPr>
          <w:rFonts w:ascii="宋体" w:hAnsi="宋体"/>
          <w:sz w:val="24"/>
          <w:szCs w:val="24"/>
        </w:rPr>
        <w:t xml:space="preserve">(</w:t>
      </w:r>
      <w:r>
        <w:rPr>
          <w:rFonts w:hint="eastAsia" w:ascii="宋体" w:hAnsi="宋体"/>
          <w:sz w:val="24"/>
          <w:szCs w:val="24"/>
        </w:rPr>
        <w:t xml:space="preserve">签字或盖章</w:t>
      </w:r>
      <w:r>
        <w:rPr>
          <w:rFonts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法定代表人</w:t>
      </w:r>
      <w:r>
        <w:rPr>
          <w:rFonts w:ascii="宋体" w:hAnsi="宋体"/>
          <w:sz w:val="24"/>
          <w:szCs w:val="24"/>
        </w:rPr>
        <w:t xml:space="preserve">(</w:t>
      </w:r>
      <w:r>
        <w:rPr>
          <w:rFonts w:hint="eastAsia" w:ascii="宋体" w:hAnsi="宋体"/>
          <w:sz w:val="24"/>
          <w:szCs w:val="24"/>
        </w:rPr>
        <w:t xml:space="preserve">签字或盖章</w:t>
      </w:r>
      <w:r>
        <w:rPr>
          <w:rFonts w:ascii="宋体" w:hAnsi="宋体"/>
          <w:sz w:val="24"/>
          <w:szCs w:val="24"/>
        </w:rPr>
        <w:t xml:space="preserve">)</w:t>
      </w:r>
      <w:r>
        <w:rPr>
          <w:rFonts w:hint="eastAsia" w:ascii="宋体" w:hAnsi="宋体"/>
          <w:sz w:val="24"/>
          <w:szCs w:val="24"/>
        </w:rPr>
        <w:t xml:space="preserve">：</w:t>
      </w:r>
      <w:bookmarkStart w:id="181" w:name="_Toc389065348"/>
      <w:r/>
      <w:bookmarkStart w:id="182" w:name="_Toc498006753"/>
      <w:r/>
      <w:bookmarkStart w:id="183" w:name="_Toc358569767"/>
      <w:r/>
      <w:bookmarkEnd w:id="181"/>
      <w:r/>
      <w:bookmarkEnd w:id="182"/>
      <w:r/>
      <w:bookmarkEnd w:id="183"/>
      <w:r/>
      <w:r/>
    </w:p>
    <w:p>
      <w:pPr>
        <w:rPr>
          <w:rFonts w:hint="eastAsia" w:ascii="宋体" w:hAnsi="宋体" w:cs="宋体"/>
          <w:b/>
          <w:bCs/>
          <w:sz w:val="24"/>
          <w:szCs w:val="24"/>
        </w:rPr>
      </w:pPr>
      <w:r>
        <w:rPr>
          <w:rFonts w:hint="eastAsia" w:ascii="宋体" w:hAnsi="宋体" w:cs="宋体"/>
          <w:b/>
          <w:bCs/>
          <w:sz w:val="24"/>
          <w:szCs w:val="24"/>
        </w:rPr>
        <w:t xml:space="preserve"> </w:t>
      </w:r>
      <w:r>
        <w:rPr>
          <w:rFonts w:hint="eastAsia" w:ascii="宋体" w:hAnsi="宋体" w:cs="宋体"/>
          <w:b/>
          <w:bCs/>
          <w:sz w:val="24"/>
          <w:szCs w:val="24"/>
        </w:rPr>
        <w:t xml:space="preserve">发包人保留对本合同修改的权利。</w:t>
      </w:r>
      <w:r/>
    </w:p>
    <w:p>
      <w:pPr>
        <w:ind w:firstLine="480"/>
        <w:jc w:val="center"/>
        <w:spacing w:before="120" w:after="120" w:line="360" w:lineRule="auto"/>
        <w:rPr>
          <w:rFonts w:hint="eastAsia" w:ascii="宋体" w:hAnsi="宋体" w:cs="宋体"/>
          <w:sz w:val="24"/>
          <w:szCs w:val="24"/>
        </w:rPr>
      </w:pPr>
      <w:r>
        <w:rPr>
          <w:rFonts w:ascii="宋体" w:hAnsi="宋体" w:cs="仿宋"/>
          <w:sz w:val="24"/>
          <w:szCs w:val="24"/>
          <w:shd w:val="clear" w:color="auto" w:fill="ffffff"/>
        </w:rPr>
        <w:br w:type="page" w:clear="all"/>
      </w:r>
      <w:r>
        <w:rPr>
          <w:rFonts w:hint="eastAsia" w:ascii="宋体" w:hAnsi="宋体" w:cs="宋体"/>
          <w:sz w:val="44"/>
          <w:szCs w:val="21"/>
        </w:rPr>
        <w:t xml:space="preserve">第</w:t>
      </w:r>
      <w:bookmarkEnd w:id="175"/>
      <w:r>
        <w:rPr>
          <w:rFonts w:hint="eastAsia" w:ascii="宋体" w:hAnsi="宋体" w:cs="宋体"/>
          <w:sz w:val="44"/>
          <w:szCs w:val="21"/>
        </w:rPr>
        <w:t xml:space="preserve">四章</w:t>
      </w:r>
      <w:r>
        <w:rPr>
          <w:rFonts w:hint="eastAsia" w:ascii="宋体" w:hAnsi="宋体" w:cs="宋体"/>
          <w:sz w:val="44"/>
          <w:szCs w:val="21"/>
        </w:rPr>
        <w:t xml:space="preserve"> </w:t>
      </w:r>
      <w:r>
        <w:rPr>
          <w:rFonts w:hint="eastAsia" w:ascii="宋体" w:hAnsi="宋体" w:cs="宋体"/>
          <w:sz w:val="44"/>
          <w:szCs w:val="21"/>
        </w:rPr>
        <w:t xml:space="preserve">采购需求</w:t>
      </w:r>
      <w:bookmarkEnd w:id="176"/>
      <w:r/>
      <w:bookmarkEnd w:id="177"/>
      <w:r/>
      <w:bookmarkEnd w:id="178"/>
      <w:r/>
      <w:r/>
    </w:p>
    <w:p>
      <w:pPr>
        <w:ind w:firstLine="480"/>
        <w:jc w:val="left"/>
        <w:spacing w:line="500" w:lineRule="exact"/>
        <w:rPr>
          <w:rFonts w:hint="eastAsia" w:ascii="宋体" w:hAnsi="宋体" w:cs="宋体"/>
          <w:sz w:val="24"/>
          <w:szCs w:val="24"/>
        </w:rPr>
      </w:pPr>
      <w:r/>
      <w:bookmarkStart w:id="184" w:name="_Toc120614281"/>
      <w:r/>
      <w:bookmarkStart w:id="185" w:name="_Toc49090575"/>
      <w:r/>
      <w:bookmarkStart w:id="186" w:name="_Toc26554093"/>
      <w:r>
        <w:rPr>
          <w:rFonts w:hint="eastAsia" w:ascii="宋体" w:hAnsi="宋体" w:cs="宋体"/>
          <w:sz w:val="24"/>
          <w:szCs w:val="24"/>
        </w:rPr>
        <w:t xml:space="preserve">项目属性</w:t>
      </w:r>
      <w:r>
        <w:rPr>
          <w:rFonts w:hint="eastAsia" w:ascii="宋体" w:hAnsi="宋体" w:cs="宋体"/>
          <w:sz w:val="24"/>
          <w:szCs w:val="24"/>
        </w:rPr>
        <w:t xml:space="preserve">:</w:t>
      </w:r>
      <w:r>
        <w:rPr>
          <w:rFonts w:hint="eastAsia" w:ascii="宋体" w:hAnsi="宋体" w:cs="宋体"/>
          <w:sz w:val="24"/>
          <w:szCs w:val="24"/>
        </w:rPr>
        <w:t xml:space="preserve">服务类项目。</w:t>
      </w:r>
      <w:r/>
    </w:p>
    <w:p>
      <w:pPr>
        <w:ind w:firstLine="480"/>
        <w:spacing w:line="360" w:lineRule="auto"/>
        <w:rPr>
          <w:bCs/>
          <w:iCs/>
          <w:sz w:val="24"/>
          <w:szCs w:val="24"/>
        </w:rPr>
      </w:pPr>
      <w:r>
        <w:rPr>
          <w:rFonts w:hint="eastAsia"/>
          <w:bCs/>
          <w:iCs/>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sz w:val="24"/>
          <w:szCs w:val="24"/>
        </w:rPr>
        <w:t xml:space="preserve">(</w:t>
      </w:r>
      <w:r>
        <w:rPr>
          <w:rFonts w:hint="eastAsia"/>
          <w:bCs/>
          <w:iCs/>
          <w:sz w:val="24"/>
          <w:szCs w:val="24"/>
        </w:rPr>
        <w:t xml:space="preserve">由国家确定的认证机构出具的、处于有效期之内的节能产品、环境标志产品认证证书</w:t>
      </w:r>
      <w:r>
        <w:rPr>
          <w:rFonts w:hint="eastAsia"/>
          <w:bCs/>
          <w:iCs/>
          <w:sz w:val="24"/>
          <w:szCs w:val="24"/>
        </w:rPr>
        <w:t xml:space="preserve">)</w:t>
      </w:r>
      <w:r>
        <w:rPr>
          <w:rFonts w:hint="eastAsia"/>
          <w:bCs/>
          <w:iCs/>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line="360" w:lineRule="auto"/>
        <w:rPr>
          <w:rFonts w:hint="eastAsia" w:ascii="宋体" w:hAnsi="宋体" w:cs="宋体"/>
          <w:b/>
          <w:bCs/>
          <w:sz w:val="24"/>
          <w:szCs w:val="24"/>
        </w:rPr>
        <w:outlineLvl w:val="0"/>
      </w:pPr>
      <w:r>
        <w:rPr>
          <w:rFonts w:hint="eastAsia" w:ascii="宋体" w:hAnsi="宋体" w:cs="宋体"/>
          <w:b/>
          <w:bCs/>
          <w:sz w:val="24"/>
          <w:szCs w:val="24"/>
        </w:rPr>
        <w:t xml:space="preserve">一、项目服务范围</w:t>
      </w:r>
      <w:r/>
    </w:p>
    <w:p>
      <w:pPr>
        <w:ind w:firstLine="480"/>
        <w:spacing w:line="360" w:lineRule="auto"/>
        <w:rPr>
          <w:rFonts w:hint="eastAsia" w:ascii="宋体" w:hAnsi="宋体" w:cs="宋体"/>
          <w:bCs/>
          <w:sz w:val="24"/>
          <w:szCs w:val="24"/>
        </w:rPr>
      </w:pPr>
      <w:r>
        <w:rPr>
          <w:rFonts w:hint="eastAsia" w:ascii="宋体" w:hAnsi="宋体" w:cs="宋体"/>
          <w:bCs/>
          <w:sz w:val="24"/>
          <w:szCs w:val="24"/>
          <w:highlight w:val="yellow"/>
        </w:rPr>
        <w:t xml:space="preserve">本项目范围包括对数码印花产业园一期地块现征地约</w:t>
      </w:r>
      <w:r>
        <w:rPr>
          <w:rFonts w:hint="eastAsia" w:ascii="宋体" w:hAnsi="宋体" w:cs="宋体"/>
          <w:bCs/>
          <w:sz w:val="24"/>
          <w:szCs w:val="24"/>
          <w:highlight w:val="yellow"/>
          <w:u w:val="single"/>
        </w:rPr>
        <w:t xml:space="preserve">502</w:t>
      </w:r>
      <w:r>
        <w:rPr>
          <w:rFonts w:hint="eastAsia" w:ascii="宋体" w:hAnsi="宋体" w:cs="宋体"/>
          <w:bCs/>
          <w:sz w:val="24"/>
          <w:szCs w:val="24"/>
          <w:highlight w:val="yellow"/>
        </w:rPr>
        <w:t xml:space="preserve">亩进行建设项目考古工作。</w:t>
      </w:r>
      <w:r/>
    </w:p>
    <w:p>
      <w:pPr>
        <w:spacing w:line="360" w:lineRule="auto"/>
        <w:rPr>
          <w:rFonts w:hint="eastAsia" w:ascii="宋体" w:hAnsi="宋体" w:cs="宋体"/>
          <w:b/>
          <w:bCs/>
          <w:sz w:val="24"/>
          <w:szCs w:val="24"/>
        </w:rPr>
        <w:outlineLvl w:val="0"/>
      </w:pPr>
      <w:r>
        <w:rPr>
          <w:rFonts w:hint="eastAsia" w:ascii="宋体" w:hAnsi="宋体" w:cs="宋体"/>
          <w:b/>
          <w:bCs/>
          <w:sz w:val="24"/>
          <w:szCs w:val="24"/>
        </w:rPr>
        <w:t xml:space="preserve">二</w:t>
      </w:r>
      <w:r>
        <w:rPr>
          <w:rFonts w:hint="eastAsia" w:ascii="宋体" w:hAnsi="宋体" w:cs="宋体"/>
          <w:b/>
          <w:bCs/>
          <w:sz w:val="24"/>
          <w:szCs w:val="24"/>
          <w:lang w:val="zh-CN"/>
        </w:rPr>
        <w:t xml:space="preserve">、</w:t>
      </w:r>
      <w:r>
        <w:rPr>
          <w:rFonts w:hint="eastAsia" w:ascii="宋体" w:hAnsi="宋体" w:cs="宋体"/>
          <w:b/>
          <w:bCs/>
          <w:sz w:val="24"/>
          <w:szCs w:val="24"/>
        </w:rPr>
        <w:t xml:space="preserve">服务标准</w:t>
      </w:r>
      <w:r/>
    </w:p>
    <w:p>
      <w:pPr>
        <w:ind w:firstLine="480"/>
        <w:spacing w:line="360" w:lineRule="auto"/>
        <w:rPr>
          <w:rFonts w:hint="eastAsia" w:ascii="宋体" w:hAnsi="宋体" w:cs="宋体"/>
          <w:bCs/>
          <w:sz w:val="24"/>
          <w:szCs w:val="24"/>
        </w:rPr>
      </w:pPr>
      <w:r/>
      <w:bookmarkStart w:id="187" w:name="_Toc498006751"/>
      <w:r/>
      <w:bookmarkStart w:id="188" w:name="_Toc473034408"/>
      <w:r>
        <w:rPr>
          <w:rFonts w:hint="eastAsia" w:ascii="宋体" w:hAnsi="宋体" w:cs="宋体"/>
          <w:bCs/>
          <w:sz w:val="24"/>
          <w:szCs w:val="24"/>
        </w:rPr>
        <w:t xml:space="preserve">1.</w:t>
      </w:r>
      <w:r>
        <w:rPr>
          <w:rFonts w:hint="eastAsia" w:ascii="宋体" w:hAnsi="宋体" w:cs="宋体"/>
          <w:bCs/>
          <w:sz w:val="24"/>
          <w:szCs w:val="24"/>
        </w:rPr>
        <w:t xml:space="preserve">勘探工作必须按照国家文物局颁布的《考古勘探工作规程（试行）》以及江苏省和南通市文物主管部门的要求进行，所有的勘探成果需科学规范、精确记录。</w:t>
      </w:r>
      <w:r/>
    </w:p>
    <w:p>
      <w:pPr>
        <w:ind w:firstLine="480"/>
        <w:spacing w:line="360" w:lineRule="auto"/>
        <w:rPr>
          <w:rFonts w:hint="eastAsia"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勘探人员在不违反安全操作规范的前提下须服从并配合采购人安排，所有勘探工作应在采购人的统一指导安排下进行，如不服从或不及时响应采购人要求，造成的一切损失由供应商承担。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现场勘探所需工具及设备由供应商自行配备，采购人不提供。</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t xml:space="preserve">.</w:t>
      </w:r>
      <w:r>
        <w:rPr>
          <w:rFonts w:hint="eastAsia" w:ascii="宋体" w:hAnsi="宋体" w:cs="宋体"/>
          <w:bCs/>
          <w:sz w:val="24"/>
          <w:szCs w:val="24"/>
        </w:rPr>
        <w:t xml:space="preserve">勘探工作发现的遗迹必须用</w:t>
      </w:r>
      <w:r>
        <w:rPr>
          <w:rFonts w:hint="eastAsia" w:ascii="宋体" w:hAnsi="宋体" w:cs="宋体"/>
          <w:bCs/>
          <w:sz w:val="24"/>
          <w:szCs w:val="24"/>
        </w:rPr>
        <w:t xml:space="preserve">RTK </w:t>
      </w:r>
      <w:r>
        <w:rPr>
          <w:rFonts w:hint="eastAsia" w:ascii="宋体" w:hAnsi="宋体" w:cs="宋体"/>
          <w:bCs/>
          <w:sz w:val="24"/>
          <w:szCs w:val="24"/>
        </w:rPr>
        <w:t xml:space="preserve">进行测量地理坐标点，并进行精确标注。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t xml:space="preserve">.</w:t>
      </w:r>
      <w:r>
        <w:rPr>
          <w:rFonts w:hint="eastAsia" w:ascii="宋体" w:hAnsi="宋体" w:cs="宋体"/>
          <w:bCs/>
          <w:sz w:val="24"/>
          <w:szCs w:val="24"/>
        </w:rPr>
        <w:t xml:space="preserve">勘探工作报告须包括项目地块勘探分区图、勘探平剖面图、勘探记录、探孔记录、勘探现场及重要探孔土样照片、影像及勘探遗迹分布图等相关资料。</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t xml:space="preserve">.</w:t>
      </w:r>
      <w:r>
        <w:rPr>
          <w:rFonts w:hint="eastAsia" w:ascii="宋体" w:hAnsi="宋体" w:cs="宋体"/>
          <w:bCs/>
          <w:sz w:val="24"/>
          <w:szCs w:val="24"/>
        </w:rPr>
        <w:t xml:space="preserve">项目勘探工作结束后，应向采购人提供照片、文字档案资料、图纸、《考古调查勘探工作报告》</w:t>
      </w:r>
      <w:r>
        <w:rPr>
          <w:rFonts w:hint="eastAsia" w:ascii="宋体" w:hAnsi="宋体" w:cs="宋体"/>
          <w:bCs/>
          <w:sz w:val="24"/>
          <w:szCs w:val="24"/>
        </w:rPr>
        <w:t xml:space="preserve">A4 </w:t>
      </w:r>
      <w:r>
        <w:rPr>
          <w:rFonts w:hint="eastAsia" w:ascii="宋体" w:hAnsi="宋体" w:cs="宋体"/>
          <w:bCs/>
          <w:sz w:val="24"/>
          <w:szCs w:val="24"/>
        </w:rPr>
        <w:t xml:space="preserve">纸双面胶装印制文本</w:t>
      </w:r>
      <w:r>
        <w:rPr>
          <w:rFonts w:hint="eastAsia" w:ascii="宋体" w:hAnsi="宋体" w:cs="宋体"/>
          <w:bCs/>
          <w:sz w:val="24"/>
          <w:szCs w:val="24"/>
        </w:rPr>
        <w:t xml:space="preserve">6 </w:t>
      </w:r>
      <w:r>
        <w:rPr>
          <w:rFonts w:hint="eastAsia" w:ascii="宋体" w:hAnsi="宋体" w:cs="宋体"/>
          <w:bCs/>
          <w:sz w:val="24"/>
          <w:szCs w:val="24"/>
        </w:rPr>
        <w:t xml:space="preserve">套、电子资料</w:t>
      </w:r>
      <w:r>
        <w:rPr>
          <w:rFonts w:hint="eastAsia" w:ascii="宋体" w:hAnsi="宋体" w:cs="宋体"/>
          <w:bCs/>
          <w:sz w:val="24"/>
          <w:szCs w:val="24"/>
        </w:rPr>
        <w:t xml:space="preserve">1 </w:t>
      </w:r>
      <w:r>
        <w:rPr>
          <w:rFonts w:hint="eastAsia" w:ascii="宋体" w:hAnsi="宋体" w:cs="宋体"/>
          <w:bCs/>
          <w:sz w:val="24"/>
          <w:szCs w:val="24"/>
        </w:rPr>
        <w:t xml:space="preserve">套。</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w:t>
      </w:r>
      <w:r>
        <w:rPr>
          <w:rFonts w:ascii="宋体" w:hAnsi="宋体" w:cs="宋体"/>
          <w:bCs/>
          <w:sz w:val="24"/>
          <w:szCs w:val="24"/>
        </w:rPr>
        <w:t xml:space="preserve">.</w:t>
      </w:r>
      <w:r>
        <w:rPr>
          <w:rFonts w:hint="eastAsia" w:ascii="宋体" w:hAnsi="宋体" w:cs="宋体"/>
          <w:bCs/>
          <w:sz w:val="24"/>
          <w:szCs w:val="24"/>
        </w:rPr>
        <w:t xml:space="preserve">供应商应遵守采购人的保密规定，不得擅自向第三方泄露，介绍工地情况，不得私自保管和泄露考古资料，所有的工作成果及报告须严格保密。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t xml:space="preserve">勘探服务人员应熟悉《中华人民共和国文物保护法》的有关规定，不得私留截留、保管、倒卖工地上发现的古代文物和标本，一经发现，采购人有权终止合同，并</w:t>
      </w:r>
      <w:r>
        <w:rPr>
          <w:rFonts w:hint="eastAsia" w:ascii="宋体" w:hAnsi="宋体" w:cs="宋体"/>
          <w:bCs/>
          <w:sz w:val="24"/>
          <w:szCs w:val="24"/>
        </w:rPr>
        <w:t xml:space="preserve">依法追究当事人及连带供应商法律责任。</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w:t>
      </w:r>
      <w:r>
        <w:rPr>
          <w:rFonts w:hint="eastAsia" w:ascii="宋体" w:hAnsi="宋体" w:cs="宋体"/>
          <w:bCs/>
          <w:sz w:val="24"/>
          <w:szCs w:val="24"/>
        </w:rPr>
        <w:t xml:space="preserve">供应商要及时响应采购人的考古调查勘探需求。供应商应在接到采购人通知起，</w:t>
      </w:r>
      <w:r>
        <w:rPr>
          <w:rFonts w:hint="eastAsia" w:ascii="宋体" w:hAnsi="宋体" w:cs="宋体"/>
          <w:bCs/>
          <w:sz w:val="24"/>
          <w:szCs w:val="24"/>
        </w:rPr>
        <w:t xml:space="preserve">2 </w:t>
      </w:r>
      <w:r>
        <w:rPr>
          <w:rFonts w:hint="eastAsia" w:ascii="宋体" w:hAnsi="宋体" w:cs="宋体"/>
          <w:bCs/>
          <w:sz w:val="24"/>
          <w:szCs w:val="24"/>
        </w:rPr>
        <w:t xml:space="preserve">小时之内回复，在办理好文物主管部门出具的任务委托书及场地具备考古调查勘探条件后</w:t>
      </w:r>
      <w:r>
        <w:rPr>
          <w:rFonts w:hint="eastAsia" w:ascii="宋体" w:hAnsi="宋体" w:cs="宋体"/>
          <w:bCs/>
          <w:sz w:val="24"/>
          <w:szCs w:val="24"/>
        </w:rPr>
        <w:t xml:space="preserve">5 </w:t>
      </w:r>
      <w:r>
        <w:rPr>
          <w:rFonts w:hint="eastAsia" w:ascii="宋体" w:hAnsi="宋体" w:cs="宋体"/>
          <w:bCs/>
          <w:sz w:val="24"/>
          <w:szCs w:val="24"/>
        </w:rPr>
        <w:t xml:space="preserve">个工作日内根据采购人所下达的考古任务及考古时间要求，自行配备组织相关人员进场。场地具备条件包括：地表面建筑物已经拆除；地表面硬化面已经去除；地表面垃圾已经和其它障碍物已经清除；地块范围明确，已无权属纠纷。</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三、服务要求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供应商除应做好服务人员的安全教育外，还应为服务人员提供必要的劳动保护条件，为服务人员办理作业时的人身安全保险和意外伤害险，一切安全责任事故均由乙方负责（保险种类由乙方自行选择）；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供应商自觉接受采购人的监督管理。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供应商自备驻地到考古调查勘探现场的交通工具，负责本公司工作人员管理和人员安全，工作人员食宿自理。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t xml:space="preserve">.</w:t>
      </w:r>
      <w:r>
        <w:rPr>
          <w:rFonts w:hint="eastAsia" w:ascii="宋体" w:hAnsi="宋体" w:cs="宋体"/>
          <w:bCs/>
          <w:sz w:val="24"/>
          <w:szCs w:val="24"/>
        </w:rPr>
        <w:t xml:space="preserve">供应商自行协调勘探区域的临时用地问题，临时占地款等其他相关费用全部自理。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t xml:space="preserve">.</w:t>
      </w:r>
      <w:r>
        <w:rPr>
          <w:rFonts w:hint="eastAsia" w:ascii="宋体" w:hAnsi="宋体" w:cs="宋体"/>
          <w:bCs/>
          <w:sz w:val="24"/>
          <w:szCs w:val="24"/>
        </w:rPr>
        <w:t xml:space="preserve">供应商须遵守采购人的保密规定，不得私自保管或向第三方泄露项目情况和考古资料，所有的工作成果及报告须严格保密。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t xml:space="preserve">.</w:t>
      </w:r>
      <w:r>
        <w:rPr>
          <w:rFonts w:hint="eastAsia" w:ascii="宋体" w:hAnsi="宋体" w:cs="宋体"/>
          <w:bCs/>
          <w:sz w:val="24"/>
          <w:szCs w:val="24"/>
        </w:rPr>
        <w:t xml:space="preserve">供应商的项目成员应熟悉《中华人民共和国文物保护法》的有关规定，不得私留截留、保管、倒卖工地上出土的古代文物和标本。一经发现，采购人有权终止合同，并依法追究当事人及中标人的连带法律责任。</w:t>
      </w:r>
      <w:r/>
    </w:p>
    <w:p>
      <w:pPr>
        <w:ind w:firstLine="480"/>
        <w:spacing w:line="360" w:lineRule="auto"/>
        <w:rPr>
          <w:rFonts w:hint="eastAsia" w:ascii="宋体" w:hAnsi="宋体" w:cs="宋体"/>
          <w:bCs/>
          <w:sz w:val="24"/>
          <w:szCs w:val="24"/>
        </w:rPr>
        <w:outlineLvl w:val="2"/>
      </w:pPr>
      <w:r>
        <w:rPr>
          <w:rFonts w:hint="eastAsia" w:ascii="宋体" w:hAnsi="宋体" w:cs="宋体"/>
          <w:bCs/>
          <w:sz w:val="24"/>
          <w:szCs w:val="24"/>
        </w:rPr>
        <w:t xml:space="preserve">7</w:t>
      </w:r>
      <w:r>
        <w:rPr>
          <w:rFonts w:ascii="宋体" w:hAnsi="宋体" w:cs="宋体"/>
          <w:bCs/>
          <w:sz w:val="24"/>
          <w:szCs w:val="24"/>
        </w:rPr>
        <w:t xml:space="preserve">.</w:t>
      </w:r>
      <w:r>
        <w:rPr>
          <w:rFonts w:hint="eastAsia" w:ascii="宋体" w:hAnsi="宋体" w:cs="宋体"/>
          <w:sz w:val="24"/>
          <w:szCs w:val="24"/>
        </w:rPr>
        <w:t xml:space="preserve">拟派项目负责人须全程在工作现场指挥考古工作的实施，接受市级文物行政相关部门的指导与监督，及时采取有效的措施。</w:t>
      </w:r>
      <w:bookmarkEnd w:id="187"/>
      <w:r/>
      <w:bookmarkEnd w:id="188"/>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四、</w:t>
      </w:r>
      <w:bookmarkStart w:id="189" w:name="_Hlk193206300"/>
      <w:r>
        <w:rPr>
          <w:rFonts w:hint="eastAsia" w:ascii="宋体" w:hAnsi="宋体" w:cs="宋体"/>
          <w:b/>
          <w:sz w:val="24"/>
          <w:szCs w:val="24"/>
        </w:rPr>
        <w:t xml:space="preserve">验收方案</w:t>
      </w:r>
      <w:r/>
    </w:p>
    <w:p>
      <w:pPr>
        <w:ind w:firstLine="480"/>
        <w:spacing w:line="360" w:lineRule="auto"/>
        <w:rPr>
          <w:rFonts w:hint="eastAsia" w:ascii="宋体" w:hAnsi="宋体"/>
          <w:bCs/>
          <w:sz w:val="24"/>
          <w:szCs w:val="24"/>
        </w:rPr>
      </w:pPr>
      <w:r>
        <w:rPr>
          <w:rFonts w:hint="eastAsia" w:ascii="宋体" w:hAnsi="宋体"/>
          <w:bCs/>
          <w:sz w:val="24"/>
          <w:szCs w:val="24"/>
        </w:rPr>
        <w:t xml:space="preserve">（一）项目完成后，由采购人申请、省市文物主管部门组织专家组进行项目验收。若项目未能通过江苏省文物局验收而导致的整改、补勘探等系列工作责任和经费均由供应商负责，直至按合同约定完成本项目的采购任务并被专业机构认定有效。</w:t>
      </w:r>
      <w:r/>
    </w:p>
    <w:p>
      <w:pPr>
        <w:ind w:firstLine="480"/>
        <w:spacing w:line="360" w:lineRule="auto"/>
        <w:rPr>
          <w:rFonts w:hint="eastAsia" w:ascii="宋体" w:hAnsi="宋体"/>
          <w:bCs/>
          <w:sz w:val="24"/>
          <w:szCs w:val="24"/>
        </w:rPr>
      </w:pPr>
      <w:r>
        <w:rPr>
          <w:rFonts w:hint="eastAsia" w:ascii="宋体" w:hAnsi="宋体"/>
          <w:bCs/>
          <w:sz w:val="24"/>
          <w:szCs w:val="24"/>
        </w:rPr>
        <w:t xml:space="preserve">（二）验收内容和标准参考《考古勘探工作规程（试行）》，主要有以下内容。</w:t>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工地现场工作完成面积范围是否全部到位，有无遗漏；</w:t>
      </w:r>
      <w:r/>
    </w:p>
    <w:p>
      <w:pPr>
        <w:ind w:firstLine="480"/>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工作方法、程序、记录及资料是否符合规范；</w:t>
      </w:r>
      <w:r/>
    </w:p>
    <w:p>
      <w:pPr>
        <w:ind w:firstLine="480"/>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勘探工作的探洞密度、深度是否符合专业要求；</w:t>
      </w:r>
      <w:r/>
    </w:p>
    <w:p>
      <w:pPr>
        <w:ind w:firstLine="480"/>
        <w:spacing w:line="360" w:lineRule="auto"/>
        <w:rPr>
          <w:rFonts w:hint="eastAsia"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地层与遗迹现象分析判断是否科学准确（误差率小于</w:t>
      </w:r>
      <w:r>
        <w:rPr>
          <w:rFonts w:hint="eastAsia" w:ascii="宋体" w:hAnsi="宋体"/>
          <w:bCs/>
          <w:sz w:val="24"/>
          <w:szCs w:val="24"/>
        </w:rPr>
        <w:t xml:space="preserve">10%</w:t>
      </w:r>
      <w:r>
        <w:rPr>
          <w:rFonts w:hint="eastAsia" w:ascii="宋体" w:hAnsi="宋体"/>
          <w:bCs/>
          <w:sz w:val="24"/>
          <w:szCs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t xml:space="preserve">文字记录、图纸、影像资料是否详细齐全，并按单元归档；</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rPr>
          <w:rFonts w:hint="eastAsia" w:ascii="宋体" w:hAnsi="宋体"/>
          <w:bCs/>
          <w:sz w:val="24"/>
          <w:szCs w:val="24"/>
        </w:rPr>
        <w:t xml:space="preserve">照片资料是否清晰、齐全、规范（探洞照、遗迹照、局部照、全景照等），并按单元归档；</w:t>
      </w:r>
      <w:r/>
    </w:p>
    <w:p>
      <w:pPr>
        <w:ind w:firstLine="480"/>
        <w:spacing w:line="360" w:lineRule="auto"/>
        <w:rPr>
          <w:rFonts w:hint="eastAsia" w:ascii="宋体" w:hAnsi="宋体"/>
          <w:bCs/>
          <w:sz w:val="24"/>
          <w:szCs w:val="24"/>
        </w:rPr>
      </w:pPr>
      <w:r>
        <w:rPr>
          <w:rFonts w:ascii="宋体" w:hAnsi="宋体"/>
          <w:bCs/>
          <w:sz w:val="24"/>
          <w:szCs w:val="24"/>
        </w:rPr>
        <w:t xml:space="preserve">7.</w:t>
      </w:r>
      <w:r>
        <w:rPr>
          <w:rFonts w:hint="eastAsia" w:ascii="宋体" w:hAnsi="宋体"/>
          <w:bCs/>
          <w:sz w:val="24"/>
          <w:szCs w:val="24"/>
        </w:rPr>
        <w:t xml:space="preserve">测量记录资料是否准确规范，并按单元归档；</w:t>
      </w:r>
      <w:r/>
    </w:p>
    <w:p>
      <w:pPr>
        <w:ind w:firstLine="480"/>
        <w:spacing w:line="360" w:lineRule="auto"/>
        <w:rPr>
          <w:rFonts w:hint="eastAsia" w:ascii="宋体" w:hAnsi="宋体"/>
          <w:bCs/>
          <w:sz w:val="24"/>
          <w:szCs w:val="24"/>
        </w:rPr>
      </w:pPr>
      <w:r>
        <w:rPr>
          <w:rFonts w:ascii="宋体" w:hAnsi="宋体"/>
          <w:bCs/>
          <w:sz w:val="24"/>
          <w:szCs w:val="24"/>
        </w:rPr>
        <w:t xml:space="preserve">8.</w:t>
      </w:r>
      <w:r>
        <w:rPr>
          <w:rFonts w:hint="eastAsia" w:ascii="宋体" w:hAnsi="宋体"/>
          <w:bCs/>
          <w:sz w:val="24"/>
          <w:szCs w:val="24"/>
        </w:rPr>
        <w:t xml:space="preserve">工作报告编写是否符合规范要求，内容是否全面；</w:t>
      </w:r>
      <w:r/>
    </w:p>
    <w:p>
      <w:pPr>
        <w:ind w:firstLine="480"/>
        <w:spacing w:line="360" w:lineRule="auto"/>
        <w:rPr>
          <w:rFonts w:hint="eastAsia" w:ascii="宋体" w:hAnsi="宋体"/>
          <w:bCs/>
          <w:sz w:val="24"/>
          <w:szCs w:val="24"/>
        </w:rPr>
      </w:pPr>
      <w:r>
        <w:rPr>
          <w:rFonts w:ascii="宋体" w:hAnsi="宋体"/>
          <w:bCs/>
          <w:sz w:val="24"/>
          <w:szCs w:val="24"/>
        </w:rPr>
        <w:t xml:space="preserve">9.</w:t>
      </w:r>
      <w:r>
        <w:rPr>
          <w:rFonts w:hint="eastAsia" w:ascii="宋体" w:hAnsi="宋体"/>
          <w:bCs/>
          <w:sz w:val="24"/>
          <w:szCs w:val="24"/>
        </w:rPr>
        <w:t xml:space="preserve">队伍是否遵纪守法，有无安全事故和延误工期现象，有无其他违规违纪问题。</w:t>
      </w:r>
      <w:bookmarkEnd w:id="189"/>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五、服务时间</w:t>
      </w:r>
      <w:r/>
    </w:p>
    <w:p>
      <w:pPr>
        <w:ind w:firstLine="480"/>
        <w:spacing w:line="360" w:lineRule="auto"/>
        <w:rPr>
          <w:sz w:val="24"/>
          <w:szCs w:val="24"/>
        </w:rPr>
      </w:pPr>
      <w:r>
        <w:rPr>
          <w:rFonts w:hint="eastAsia"/>
          <w:sz w:val="24"/>
          <w:szCs w:val="24"/>
        </w:rPr>
        <w:t xml:space="preserve">在现场符合考古进场勘探条件后</w:t>
      </w:r>
      <w:r>
        <w:rPr>
          <w:rFonts w:hint="eastAsia"/>
          <w:sz w:val="24"/>
          <w:szCs w:val="24"/>
        </w:rPr>
        <w:t xml:space="preserve">60</w:t>
      </w:r>
      <w:r>
        <w:rPr>
          <w:rFonts w:hint="eastAsia"/>
          <w:sz w:val="24"/>
          <w:szCs w:val="24"/>
        </w:rPr>
        <w:t xml:space="preserve">个晴天内完成勘探工作并按采购人要求提交考古调查勘探报告。</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六、付款条件</w:t>
      </w:r>
      <w:r/>
    </w:p>
    <w:p>
      <w:pPr>
        <w:ind w:firstLine="480"/>
        <w:spacing w:line="360" w:lineRule="auto"/>
        <w:rPr>
          <w:rFonts w:hint="eastAsia" w:ascii="宋体" w:hAnsi="宋体" w:cs="宋体"/>
          <w:sz w:val="24"/>
          <w:szCs w:val="20"/>
        </w:rPr>
      </w:pPr>
      <w:r>
        <w:rPr>
          <w:rFonts w:hint="eastAsia" w:ascii="宋体" w:hAnsi="宋体" w:cs="宋体"/>
          <w:sz w:val="24"/>
          <w:szCs w:val="20"/>
        </w:rPr>
        <w:t xml:space="preserve">考古调查勘探工作结束，经验收合格并提交工作报告后，甲方一次性付清全款。</w:t>
      </w:r>
      <w:r/>
    </w:p>
    <w:p>
      <w:pPr>
        <w:ind w:firstLine="480"/>
        <w:spacing w:line="360" w:lineRule="auto"/>
        <w:rPr>
          <w:rFonts w:hint="eastAsia" w:ascii="宋体" w:hAnsi="宋体" w:cs="宋体"/>
          <w:sz w:val="24"/>
          <w:szCs w:val="20"/>
        </w:rPr>
      </w:pPr>
      <w:r>
        <w:rPr>
          <w:rFonts w:hint="eastAsia" w:ascii="宋体" w:hAnsi="宋体" w:cs="宋体"/>
          <w:sz w:val="24"/>
          <w:szCs w:val="20"/>
        </w:rPr>
        <w:t xml:space="preserve">乙方申请支付款项前应提供税务部门开具的正式发票，否则甲方有权拒付且不承担任何违约责任。</w:t>
      </w:r>
      <w:r/>
    </w:p>
    <w:p>
      <w:pPr>
        <w:ind w:firstLine="482"/>
        <w:spacing w:line="360" w:lineRule="auto"/>
        <w:rPr>
          <w:rFonts w:hint="eastAsia" w:ascii="宋体" w:hAnsi="宋体"/>
          <w:b/>
          <w:sz w:val="24"/>
          <w:szCs w:val="24"/>
        </w:rPr>
      </w:pPr>
      <w:r>
        <w:rPr>
          <w:rFonts w:hint="eastAsia" w:ascii="宋体" w:hAnsi="宋体"/>
          <w:b/>
          <w:sz w:val="24"/>
          <w:szCs w:val="24"/>
        </w:rPr>
        <w:t xml:space="preserve">七、其他要求</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hint="eastAsia" w:ascii="宋体" w:hAnsi="宋体"/>
          <w:bCs/>
          <w:sz w:val="24"/>
          <w:szCs w:val="24"/>
        </w:rPr>
        <w:t xml:space="preserve">无论投标结果如何，供应商自行承担与投标响应有关的全部费用。</w:t>
      </w:r>
      <w:r/>
    </w:p>
    <w:p>
      <w:pPr>
        <w:ind w:firstLine="480"/>
        <w:spacing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中标人在调查过程中必须严格遵守相关的法规、规范和现场采购人的规定，一切安全责任均由中标人自负。</w:t>
      </w:r>
      <w:r/>
    </w:p>
    <w:p>
      <w:pPr>
        <w:ind w:firstLine="480"/>
        <w:spacing w:line="360" w:lineRule="auto"/>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投标报价为完成本项目招标内容和范围内所发生的所有费用（含税金），在服务过程中因招标人提出变更等因素而增加或减少工作量时，服务费不作调整。服务费也不随国家政策或法规、标准及市场因素的变化而进行调整。</w:t>
      </w:r>
      <w:r/>
    </w:p>
    <w:p>
      <w:pPr>
        <w:ind w:firstLine="5160"/>
        <w:rPr>
          <w:sz w:val="24"/>
          <w:szCs w:val="24"/>
        </w:rPr>
      </w:pPr>
      <w:r>
        <w:rPr>
          <w:sz w:val="24"/>
          <w:szCs w:val="24"/>
        </w:rPr>
      </w:r>
      <w:r/>
    </w:p>
    <w:p>
      <w:pPr>
        <w:ind w:firstLine="420"/>
        <w:jc w:val="left"/>
        <w:spacing w:line="500" w:lineRule="exact"/>
        <w:rPr>
          <w:rFonts w:hint="eastAsia"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165735</wp:posOffset>
                </wp:positionH>
                <wp:positionV relativeFrom="paragraph">
                  <wp:posOffset>-6350</wp:posOffset>
                </wp:positionV>
                <wp:extent cx="5403215" cy="6975475"/>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5403215" cy="6975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5680;o:allowoverlap:true;o:allowincell:true;mso-position-horizontal-relative:text;margin-left:13.0pt;mso-position-horizontal:absolute;mso-position-vertical-relative:text;margin-top:-0.5pt;mso-position-vertical:absolute;width:425.4pt;height:549.2pt;mso-wrap-distance-left:9.0pt;mso-wrap-distance-top:0.0pt;mso-wrap-distance-right:9.0pt;mso-wrap-distance-bottom:0.0pt;" stroked="f">
                <v:path textboxrect="0,0,0,0"/>
                <w10:wrap type="square"/>
                <v:imagedata r:id="rId19" o:title=""/>
              </v:shape>
            </w:pict>
          </mc:Fallback>
        </mc:AlternateContent>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ind w:firstLine="420"/>
        <w:jc w:val="left"/>
        <w:spacing w:line="500" w:lineRule="exact"/>
        <w:rPr>
          <w:rFonts w:hint="eastAsia"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column">
                  <wp:posOffset>304800</wp:posOffset>
                </wp:positionH>
                <wp:positionV relativeFrom="paragraph">
                  <wp:posOffset>2416175</wp:posOffset>
                </wp:positionV>
                <wp:extent cx="5680075" cy="3255645"/>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0"/>
                        <a:stretch/>
                      </pic:blipFill>
                      <pic:spPr bwMode="auto">
                        <a:xfrm>
                          <a:off x="0" y="0"/>
                          <a:ext cx="5680075" cy="3255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7728;o:allowoverlap:true;o:allowincell:true;mso-position-horizontal-relative:text;margin-left:24.0pt;mso-position-horizontal:absolute;mso-position-vertical-relative:text;margin-top:190.2pt;mso-position-vertical:absolute;width:447.2pt;height:256.3pt;mso-wrap-distance-left:9.0pt;mso-wrap-distance-top:0.0pt;mso-wrap-distance-right:9.0pt;mso-wrap-distance-bottom:0.0pt;" stroked="f">
                <v:path textboxrect="0,0,0,0"/>
                <w10:wrap type="square"/>
                <v:imagedata r:id="rId20"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column">
                  <wp:posOffset>158750</wp:posOffset>
                </wp:positionH>
                <wp:positionV relativeFrom="paragraph">
                  <wp:posOffset>-6350</wp:posOffset>
                </wp:positionV>
                <wp:extent cx="5680075" cy="2860675"/>
                <wp:effectExtent l="0" t="0" r="0" b="0"/>
                <wp:wrapSquare wrapText="bothSides"/>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1"/>
                        <a:stretch/>
                      </pic:blipFill>
                      <pic:spPr bwMode="auto">
                        <a:xfrm>
                          <a:off x="0" y="0"/>
                          <a:ext cx="5680075" cy="2860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6704;o:allowoverlap:true;o:allowincell:true;mso-position-horizontal-relative:text;margin-left:12.5pt;mso-position-horizontal:absolute;mso-position-vertical-relative:text;margin-top:-0.5pt;mso-position-vertical:absolute;width:447.2pt;height:225.2pt;mso-wrap-distance-left:9.0pt;mso-wrap-distance-top:0.0pt;mso-wrap-distance-right:9.0pt;mso-wrap-distance-bottom:0.0pt;" stroked="f">
                <v:path textboxrect="0,0,0,0"/>
                <w10:wrap type="square"/>
                <v:imagedata r:id="rId21" o:title=""/>
              </v:shape>
            </w:pict>
          </mc:Fallback>
        </mc:AlternateContent>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787"/>
      </w:pPr>
      <w:r/>
      <w:r/>
    </w:p>
    <w:p>
      <w:pPr>
        <w:pStyle w:val="787"/>
      </w:pPr>
      <w:r/>
      <w:r/>
    </w:p>
    <w:p>
      <w:pPr>
        <w:ind w:firstLine="880"/>
        <w:jc w:val="center"/>
        <w:keepNext/>
        <w:spacing w:line="360" w:lineRule="auto"/>
        <w:rPr>
          <w:rFonts w:hint="eastAsia" w:ascii="宋体" w:hAnsi="宋体" w:cs="宋体"/>
          <w:sz w:val="44"/>
          <w:szCs w:val="28"/>
        </w:rPr>
        <w:outlineLvl w:val="0"/>
      </w:pPr>
      <w:r>
        <w:rPr>
          <w:rFonts w:hint="eastAsia" w:ascii="宋体" w:hAnsi="宋体" w:cs="宋体"/>
          <w:sz w:val="44"/>
          <w:szCs w:val="28"/>
        </w:rPr>
        <w:t xml:space="preserve">第五章</w:t>
      </w:r>
      <w:r>
        <w:rPr>
          <w:rFonts w:hint="eastAsia" w:ascii="宋体" w:hAnsi="宋体" w:cs="宋体"/>
          <w:sz w:val="44"/>
          <w:szCs w:val="28"/>
        </w:rPr>
        <w:t xml:space="preserve">  </w:t>
      </w:r>
      <w:r>
        <w:rPr>
          <w:rFonts w:hint="eastAsia" w:ascii="宋体" w:hAnsi="宋体" w:cs="宋体"/>
          <w:sz w:val="44"/>
          <w:szCs w:val="28"/>
        </w:rPr>
        <w:t xml:space="preserve">评标方法与评标标准</w:t>
      </w:r>
      <w:r/>
    </w:p>
    <w:p>
      <w:pPr>
        <w:pStyle w:val="1019"/>
        <w:ind w:firstLine="439"/>
        <w:rPr>
          <w:rFonts w:cs="Arial"/>
        </w:rPr>
      </w:pPr>
      <w:r>
        <w:rPr>
          <w:rFonts w:hint="eastAsia" w:cs="Arial"/>
        </w:rPr>
        <w:t xml:space="preserve">采用最低评标价法的，评标结果按投标报价由低到高顺序排序。投标报价相同的并列，由招标人现场抽签确定中标单位。投标文件满足招标文件全部实质性要求的且投标报价最低的投标人为排名第一的中标候选人。本项目选取</w:t>
      </w:r>
      <w:r>
        <w:rPr>
          <w:rFonts w:hint="eastAsia" w:cs="Arial"/>
        </w:rPr>
        <w:t xml:space="preserve">1</w:t>
      </w:r>
      <w:r>
        <w:rPr>
          <w:rFonts w:hint="eastAsia" w:cs="Arial"/>
        </w:rPr>
        <w:t xml:space="preserve">名中标候选人。</w:t>
      </w:r>
      <w:r/>
    </w:p>
    <w:p>
      <w:pPr>
        <w:ind w:firstLine="562"/>
        <w:jc w:val="left"/>
        <w:keepLines/>
        <w:keepNext/>
        <w:spacing w:line="360" w:lineRule="auto"/>
        <w:rPr>
          <w:rFonts w:hint="eastAsia" w:ascii="宋体" w:hAnsi="宋体" w:cs="宋体"/>
          <w:b/>
          <w:sz w:val="24"/>
          <w:szCs w:val="24"/>
        </w:rPr>
        <w:outlineLvl w:val="1"/>
      </w:pPr>
      <w:r>
        <w:rPr>
          <w:rFonts w:hint="eastAsia" w:ascii="宋体" w:hAnsi="宋体" w:cs="宋体"/>
          <w:b/>
          <w:sz w:val="24"/>
          <w:szCs w:val="24"/>
        </w:rPr>
        <w:t xml:space="preserve">一、开标</w:t>
      </w:r>
      <w:r/>
    </w:p>
    <w:p>
      <w:pPr>
        <w:ind w:firstLine="560"/>
        <w:jc w:val="left"/>
        <w:spacing w:line="360" w:lineRule="auto"/>
        <w:rPr>
          <w:rFonts w:hint="eastAsia" w:ascii="宋体" w:hAnsi="宋体" w:cs="宋体"/>
          <w:bCs/>
          <w:sz w:val="24"/>
          <w:szCs w:val="24"/>
        </w:rPr>
      </w:pPr>
      <w:r>
        <w:rPr>
          <w:rFonts w:hint="eastAsia" w:ascii="宋体" w:hAnsi="宋体" w:cs="宋体"/>
          <w:bCs/>
          <w:sz w:val="24"/>
          <w:szCs w:val="24"/>
        </w:rPr>
        <w:t xml:space="preserve">不见面远程招标模式：开标当天各投标人在各自地点通过苏采云系统及时登录不见面开标大厅，参加开标会。</w:t>
      </w:r>
      <w:r/>
    </w:p>
    <w:p>
      <w:pPr>
        <w:ind w:firstLine="482"/>
        <w:jc w:val="left"/>
        <w:spacing w:line="460" w:lineRule="exact"/>
        <w:rPr>
          <w:rFonts w:hint="eastAsia" w:ascii="宋体" w:hAnsi="宋体" w:cs="楷体"/>
          <w:b/>
          <w:sz w:val="24"/>
          <w:szCs w:val="24"/>
        </w:rPr>
      </w:pPr>
      <w:r>
        <w:rPr>
          <w:rFonts w:hint="eastAsia" w:ascii="宋体" w:hAnsi="宋体" w:cs="宋体"/>
          <w:b/>
          <w:sz w:val="24"/>
          <w:szCs w:val="24"/>
        </w:rPr>
        <w:t xml:space="preserve">二、</w:t>
      </w:r>
      <w:r>
        <w:rPr>
          <w:rFonts w:hint="eastAsia" w:ascii="宋体" w:hAnsi="宋体" w:cs="楷体"/>
          <w:b/>
          <w:sz w:val="24"/>
          <w:szCs w:val="24"/>
        </w:rPr>
        <w:t xml:space="preserve">评标流程和评标标准</w:t>
      </w:r>
      <w:r/>
    </w:p>
    <w:p>
      <w:pPr>
        <w:ind w:firstLine="480"/>
        <w:spacing w:line="460" w:lineRule="exact"/>
        <w:rPr>
          <w:rFonts w:hint="eastAsia" w:ascii="宋体" w:hAnsi="宋体"/>
          <w:sz w:val="24"/>
          <w:szCs w:val="24"/>
        </w:rPr>
      </w:pPr>
      <w:r>
        <w:rPr>
          <w:rFonts w:hint="eastAsia" w:ascii="宋体" w:hAnsi="宋体"/>
          <w:sz w:val="24"/>
          <w:szCs w:val="24"/>
        </w:rPr>
        <w:t xml:space="preserve">采用最低评标价法。分资格审查、价格标两部分评审，总分值为</w:t>
      </w:r>
      <w:r>
        <w:rPr>
          <w:rFonts w:hint="eastAsia" w:ascii="宋体" w:hAnsi="宋体"/>
          <w:sz w:val="24"/>
          <w:szCs w:val="24"/>
        </w:rPr>
        <w:t xml:space="preserve">100</w:t>
      </w:r>
      <w:r>
        <w:rPr>
          <w:rFonts w:hint="eastAsia" w:ascii="宋体" w:hAnsi="宋体"/>
          <w:sz w:val="24"/>
          <w:szCs w:val="24"/>
        </w:rPr>
        <w:t xml:space="preserve">分。</w:t>
      </w:r>
      <w:r/>
    </w:p>
    <w:p>
      <w:pPr>
        <w:ind w:firstLine="480"/>
        <w:spacing w:line="460" w:lineRule="exact"/>
        <w:rPr>
          <w:rFonts w:hint="eastAsia" w:ascii="宋体" w:hAnsi="宋体"/>
          <w:sz w:val="24"/>
          <w:szCs w:val="24"/>
        </w:rPr>
      </w:pPr>
      <w:r>
        <w:rPr>
          <w:rFonts w:hint="eastAsia" w:ascii="宋体" w:hAnsi="宋体"/>
          <w:sz w:val="24"/>
          <w:szCs w:val="24"/>
        </w:rPr>
        <w:t xml:space="preserve">首先由评标委员会对投标人资格进行审查，然后评标委员会对符合资格的投标人的投标文件进行符合性审查。待符合性评审结束后，进行价格标的开启、评审。投标人价格分值，为该投标人的评标总得分。</w:t>
      </w:r>
      <w:r/>
    </w:p>
    <w:p>
      <w:pPr>
        <w:ind w:firstLine="480"/>
        <w:spacing w:line="460" w:lineRule="exact"/>
        <w:rPr>
          <w:rFonts w:hint="eastAsia" w:ascii="宋体" w:hAnsi="宋体"/>
          <w:sz w:val="24"/>
          <w:szCs w:val="24"/>
        </w:rPr>
      </w:pPr>
      <w:r>
        <w:rPr>
          <w:rFonts w:hint="eastAsia" w:ascii="宋体" w:hAnsi="宋体"/>
          <w:sz w:val="24"/>
          <w:szCs w:val="24"/>
        </w:rPr>
        <w:t xml:space="preserve">评标结果按评审后得分由高到低顺序排列。得分相同的，按投标报价由低到高顺序排列。得分且投标报价相同的由采购人代表现场抽签确定。投标文件满足招标文件全部实质性要求，且得分排名第一的投标人为中标候选人。</w:t>
      </w:r>
      <w:r/>
    </w:p>
    <w:p>
      <w:pPr>
        <w:ind w:firstLine="482"/>
        <w:spacing w:line="460" w:lineRule="exact"/>
        <w:rPr>
          <w:rFonts w:hint="eastAsia" w:ascii="宋体" w:hAnsi="宋体" w:cs="楷体"/>
          <w:b/>
          <w:sz w:val="24"/>
          <w:szCs w:val="24"/>
        </w:rPr>
      </w:pPr>
      <w:r>
        <w:rPr>
          <w:rFonts w:hint="eastAsia" w:ascii="宋体" w:hAnsi="宋体" w:cs="楷体"/>
          <w:b/>
          <w:sz w:val="24"/>
          <w:szCs w:val="24"/>
        </w:rPr>
        <w:t xml:space="preserve">（一）采购人（代表）会对投标人资格进行审查。</w:t>
      </w:r>
      <w:r/>
    </w:p>
    <w:p>
      <w:pPr>
        <w:ind w:firstLine="480"/>
        <w:spacing w:line="460" w:lineRule="exact"/>
        <w:rPr>
          <w:rFonts w:hint="eastAsia" w:ascii="宋体" w:hAnsi="宋体" w:cs="楷体"/>
          <w:sz w:val="24"/>
          <w:szCs w:val="24"/>
        </w:rPr>
      </w:pPr>
      <w:r>
        <w:rPr>
          <w:rFonts w:hint="eastAsia" w:ascii="宋体" w:hAnsi="宋体" w:cs="楷体"/>
          <w:sz w:val="24"/>
          <w:szCs w:val="24"/>
        </w:rPr>
        <w:t xml:space="preserve">投标人资格不合格的，其投标文件判定为无效投标文件。</w:t>
      </w:r>
      <w:r/>
    </w:p>
    <w:p>
      <w:pPr>
        <w:ind w:firstLine="482"/>
        <w:spacing w:line="460" w:lineRule="exact"/>
        <w:rPr>
          <w:rFonts w:hint="eastAsia" w:ascii="宋体" w:hAnsi="宋体" w:cs="楷体"/>
          <w:b/>
          <w:sz w:val="24"/>
          <w:szCs w:val="24"/>
        </w:rPr>
      </w:pPr>
      <w:r>
        <w:rPr>
          <w:rFonts w:hint="eastAsia" w:ascii="宋体" w:hAnsi="宋体" w:cs="楷体"/>
          <w:b/>
          <w:sz w:val="24"/>
          <w:szCs w:val="24"/>
        </w:rPr>
        <w:t xml:space="preserve">（二）评标委员会对符合资格投标人的投标文件进行符合性审查。</w:t>
      </w:r>
      <w:r/>
    </w:p>
    <w:p>
      <w:pPr>
        <w:ind w:firstLine="480"/>
        <w:spacing w:line="460" w:lineRule="exact"/>
        <w:rPr>
          <w:rFonts w:hint="eastAsia" w:ascii="宋体" w:hAnsi="宋体" w:cs="楷体"/>
          <w:sz w:val="24"/>
          <w:szCs w:val="24"/>
        </w:rPr>
      </w:pPr>
      <w:r>
        <w:rPr>
          <w:rFonts w:hint="eastAsia" w:ascii="宋体" w:hAnsi="宋体" w:cs="楷体"/>
          <w:sz w:val="24"/>
          <w:szCs w:val="24"/>
        </w:rPr>
        <w:t xml:space="preserve">未通过符合性审查的投标文件，将被判为不满足招标文件实质性要求。</w:t>
      </w:r>
      <w:r/>
    </w:p>
    <w:p>
      <w:pPr>
        <w:ind w:firstLine="482"/>
        <w:spacing w:line="460" w:lineRule="exact"/>
        <w:rPr>
          <w:rFonts w:hint="eastAsia" w:ascii="宋体" w:hAnsi="宋体" w:cs="楷体"/>
          <w:b/>
          <w:sz w:val="24"/>
          <w:szCs w:val="24"/>
        </w:rPr>
      </w:pPr>
      <w:r>
        <w:rPr>
          <w:rFonts w:hint="eastAsia" w:ascii="宋体" w:hAnsi="宋体" w:cs="楷体"/>
          <w:b/>
          <w:sz w:val="24"/>
          <w:szCs w:val="24"/>
        </w:rPr>
        <w:t xml:space="preserve">（三）评标程序及评标标准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资格性审查必要合格条件标准如下：</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供应商符合《政府采购法》第二十二条规定条件的承诺函（格式见附件）；</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2.</w:t>
      </w:r>
      <w:r>
        <w:rPr>
          <w:rFonts w:hint="eastAsia" w:ascii="宋体" w:hAnsi="宋体" w:cs="宋体"/>
          <w:bCs/>
          <w:sz w:val="24"/>
          <w:szCs w:val="24"/>
          <w:lang w:val="zh-CN"/>
        </w:rPr>
        <w:t xml:space="preserve">法定代表人身份证明书及法定代表人身份证扫描件（格式见附件）；</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3.</w:t>
      </w:r>
      <w:r>
        <w:rPr>
          <w:rFonts w:hint="eastAsia" w:ascii="宋体" w:hAnsi="宋体" w:cs="宋体"/>
          <w:bCs/>
          <w:sz w:val="24"/>
          <w:szCs w:val="24"/>
          <w:lang w:val="zh-CN"/>
        </w:rPr>
        <w:t xml:space="preserve">法定代表人授权委托书及委托代理人身份证扫描件（如有授权）（格式见附件）；</w:t>
      </w:r>
      <w:r>
        <w:rPr>
          <w:rFonts w:hint="eastAsia" w:ascii="宋体" w:hAnsi="宋体" w:cs="宋体"/>
          <w:bCs/>
          <w:sz w:val="24"/>
          <w:szCs w:val="24"/>
          <w:lang w:val="zh-CN"/>
        </w:rPr>
        <w:t xml:space="preserve"> </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4.</w:t>
      </w:r>
      <w:r>
        <w:rPr>
          <w:rFonts w:hint="eastAsia" w:ascii="宋体" w:hAnsi="宋体" w:cs="宋体"/>
          <w:bCs/>
          <w:sz w:val="24"/>
          <w:szCs w:val="24"/>
          <w:lang w:val="zh-CN"/>
        </w:rPr>
        <w:t xml:space="preserve">法人或者其他组织的营业执照等证明文件；</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5.</w:t>
      </w:r>
      <w:bookmarkStart w:id="190" w:name="OLE_LINK1"/>
      <w:r>
        <w:rPr>
          <w:rFonts w:hint="eastAsia" w:ascii="宋体" w:hAnsi="宋体" w:cs="宋体"/>
          <w:sz w:val="24"/>
          <w:szCs w:val="24"/>
        </w:rPr>
        <w:t xml:space="preserve">委托代理人（如有）和拟派项目负责人与投标人签订的有效劳动合同或有效的在职证明及投标人为其缴纳的</w:t>
      </w:r>
      <w:r>
        <w:rPr>
          <w:rFonts w:hint="eastAsia" w:ascii="宋体" w:hAnsi="宋体" w:cs="宋体"/>
          <w:bCs/>
          <w:sz w:val="24"/>
          <w:szCs w:val="24"/>
        </w:rPr>
        <w:t xml:space="preserve">投标截止时间前三个月（不含投标截止时间当月）任意一个月的养老保险缴纳证明材料</w:t>
      </w:r>
      <w:r>
        <w:rPr>
          <w:rFonts w:hint="eastAsia" w:ascii="宋体" w:hAnsi="宋体" w:cs="宋体"/>
          <w:sz w:val="24"/>
          <w:szCs w:val="24"/>
        </w:rPr>
        <w:t xml:space="preserve">（养老保险缴费证明需由社保机构出具）；企业法定</w:t>
      </w:r>
      <w:r>
        <w:rPr>
          <w:rFonts w:hint="eastAsia" w:ascii="宋体" w:hAnsi="宋体" w:cs="宋体"/>
          <w:sz w:val="24"/>
          <w:szCs w:val="24"/>
        </w:rPr>
        <w:t xml:space="preserve">代表人参与投标此项不需提供</w:t>
      </w:r>
      <w:bookmarkEnd w:id="190"/>
      <w:r>
        <w:rPr>
          <w:rFonts w:hint="eastAsia" w:ascii="宋体" w:hAnsi="宋体" w:cs="宋体"/>
          <w:sz w:val="24"/>
          <w:szCs w:val="24"/>
        </w:rPr>
        <w:t xml:space="preserve">；</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6.</w:t>
      </w:r>
      <w:r>
        <w:rPr>
          <w:rFonts w:hint="eastAsia" w:ascii="宋体" w:hAnsi="宋体" w:cs="宋体"/>
          <w:bCs/>
          <w:sz w:val="24"/>
          <w:szCs w:val="24"/>
          <w:lang w:val="zh-CN"/>
        </w:rPr>
        <w:t xml:space="preserve">供应商提供</w:t>
      </w:r>
      <w:r>
        <w:rPr>
          <w:rFonts w:hint="eastAsia" w:ascii="宋体" w:hAnsi="宋体" w:cs="宋体"/>
          <w:bCs/>
          <w:sz w:val="24"/>
          <w:szCs w:val="24"/>
          <w:lang w:val="zh-CN"/>
        </w:rPr>
        <w:t xml:space="preserve">2024</w:t>
      </w:r>
      <w:r>
        <w:rPr>
          <w:rFonts w:hint="eastAsia" w:ascii="宋体" w:hAnsi="宋体" w:cs="宋体"/>
          <w:bCs/>
          <w:sz w:val="24"/>
          <w:szCs w:val="24"/>
          <w:lang w:val="zh-CN"/>
        </w:rPr>
        <w:t xml:space="preserve">年度由会计师事务所（或者审计机构）出具的财务报告或投标截止时间前三个月（不含投标截止时间当月）任意一个月的</w:t>
      </w:r>
      <w:r>
        <w:rPr>
          <w:rFonts w:hint="eastAsia" w:ascii="宋体" w:hAnsi="宋体" w:cs="宋体"/>
          <w:bCs/>
          <w:sz w:val="24"/>
          <w:szCs w:val="24"/>
        </w:rPr>
        <w:t xml:space="preserve">银行资信证明</w:t>
      </w:r>
      <w:r>
        <w:rPr>
          <w:rFonts w:hint="eastAsia" w:ascii="宋体" w:hAnsi="宋体" w:cs="宋体"/>
          <w:bCs/>
          <w:sz w:val="24"/>
          <w:szCs w:val="24"/>
          <w:lang w:val="zh-CN"/>
        </w:rPr>
        <w:t xml:space="preserve">；（成立不满一年不需提供）</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7.</w:t>
      </w:r>
      <w:r>
        <w:rPr>
          <w:rFonts w:hint="eastAsia" w:ascii="宋体" w:hAnsi="宋体" w:cs="宋体"/>
          <w:bCs/>
          <w:sz w:val="24"/>
          <w:szCs w:val="24"/>
          <w:lang w:val="zh-CN"/>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8.</w:t>
      </w:r>
      <w:r>
        <w:rPr>
          <w:rFonts w:hint="eastAsia" w:ascii="宋体" w:hAnsi="宋体" w:cs="宋体"/>
          <w:bCs/>
          <w:sz w:val="24"/>
          <w:szCs w:val="24"/>
          <w:lang w:val="zh-CN"/>
        </w:rPr>
        <w:t xml:space="preserve">具备履行合同所必需的设备和专业技术能力的书面声明（格式见附件）；</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9.</w:t>
      </w:r>
      <w:r>
        <w:rPr>
          <w:rFonts w:hint="eastAsia" w:ascii="宋体" w:hAnsi="宋体" w:cs="宋体"/>
          <w:bCs/>
          <w:sz w:val="24"/>
          <w:szCs w:val="24"/>
          <w:lang w:val="zh-CN"/>
        </w:rPr>
        <w:t xml:space="preserve">参加政府采购活动前</w:t>
      </w:r>
      <w:r>
        <w:rPr>
          <w:rFonts w:hint="eastAsia" w:ascii="宋体" w:hAnsi="宋体" w:cs="宋体"/>
          <w:bCs/>
          <w:sz w:val="24"/>
          <w:szCs w:val="24"/>
          <w:lang w:val="zh-CN"/>
        </w:rPr>
        <w:t xml:space="preserve"> 3 </w:t>
      </w:r>
      <w:r>
        <w:rPr>
          <w:rFonts w:hint="eastAsia" w:ascii="宋体" w:hAnsi="宋体" w:cs="宋体"/>
          <w:bCs/>
          <w:sz w:val="24"/>
          <w:szCs w:val="24"/>
          <w:lang w:val="zh-CN"/>
        </w:rPr>
        <w:t xml:space="preserve">年内在经营活动中没有重大违法记录的书面声明（格式见附件）；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具备国家文物部门颁发的考古发掘资质证书复印件；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拟派项目负责人身份证复印件（正、反两面）；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拟派项目负责人须全程在工作现场指挥考古工作的实施，接受市级文物行政相关部门的指导与监督，及时采取有效的措施，提供项目负责人签名的承诺函并加盖单位公章；</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13.</w:t>
      </w:r>
      <w:r>
        <w:rPr>
          <w:rFonts w:hint="eastAsia" w:ascii="宋体" w:hAnsi="宋体" w:cs="宋体"/>
          <w:bCs/>
          <w:sz w:val="24"/>
          <w:szCs w:val="24"/>
          <w:lang w:val="zh-CN"/>
        </w:rPr>
        <w:t xml:space="preserve">供应商</w:t>
      </w:r>
      <w:r>
        <w:rPr>
          <w:rFonts w:hint="eastAsia" w:ascii="宋体" w:hAnsi="宋体" w:cs="宋体"/>
          <w:bCs/>
          <w:sz w:val="24"/>
          <w:szCs w:val="24"/>
        </w:rPr>
        <w:t xml:space="preserve">认为其他必要的承诺和材料。</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供应商资格不合格的，其响应文件判定为无效投标文件。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价格标评审标准（</w:t>
      </w:r>
      <w:r>
        <w:rPr>
          <w:rFonts w:hint="eastAsia" w:ascii="宋体" w:hAnsi="宋体" w:cs="宋体"/>
          <w:sz w:val="24"/>
          <w:szCs w:val="24"/>
        </w:rPr>
        <w:t xml:space="preserve">100</w:t>
      </w:r>
      <w:r>
        <w:rPr>
          <w:rFonts w:hint="eastAsia" w:ascii="宋体" w:hAnsi="宋体" w:cs="宋体"/>
          <w:sz w:val="24"/>
          <w:szCs w:val="24"/>
        </w:rPr>
        <w:t xml:space="preserve">分）</w:t>
      </w:r>
      <w:r/>
    </w:p>
    <w:tbl>
      <w:tblPr>
        <w:tblpPr w:horzAnchor="page" w:tblpX="1280" w:vertAnchor="text" w:tblpY="250" w:leftFromText="180" w:topFromText="0" w:rightFromText="180" w:bottomFromText="0"/>
        <w:tblW w:w="960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评标内容</w:t>
            </w:r>
            <w:r/>
          </w:p>
        </w:tc>
        <w:tc>
          <w:tcPr>
            <w:tcW w:w="69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分值</w:t>
            </w:r>
            <w:r/>
          </w:p>
        </w:tc>
        <w:tc>
          <w:tcPr>
            <w:tcW w:w="7800" w:type="dxa"/>
            <w:vAlign w:val="center"/>
            <w:textDirection w:val="lrTb"/>
            <w:noWrap w:val="false"/>
          </w:tcPr>
          <w:p>
            <w:pPr>
              <w:ind w:firstLine="960"/>
              <w:spacing w:line="360" w:lineRule="auto"/>
              <w:rPr>
                <w:rFonts w:hint="eastAsia" w:ascii="宋体" w:hAnsi="宋体" w:cs="宋体"/>
                <w:sz w:val="24"/>
                <w:szCs w:val="24"/>
              </w:rPr>
            </w:pPr>
            <w:r>
              <w:rPr>
                <w:rFonts w:hint="eastAsia" w:ascii="宋体" w:hAnsi="宋体" w:cs="宋体"/>
                <w:sz w:val="24"/>
                <w:szCs w:val="24"/>
              </w:rPr>
              <w:t xml:space="preserve">评分细则</w:t>
            </w:r>
            <w:r/>
          </w:p>
        </w:tc>
      </w:tr>
      <w:tr>
        <w:trPr>
          <w:trHeight w:val="1635"/>
        </w:trPr>
        <w:tc>
          <w:tcPr>
            <w:tcW w:w="1115"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价格标得分</w:t>
            </w:r>
            <w:r>
              <w:rPr>
                <w:rFonts w:hint="eastAsia" w:ascii="宋体" w:hAnsi="宋体" w:cs="宋体"/>
                <w:sz w:val="24"/>
                <w:szCs w:val="24"/>
              </w:rPr>
              <w:t xml:space="preserve"> </w:t>
            </w:r>
            <w:r/>
          </w:p>
        </w:tc>
        <w:tc>
          <w:tcPr>
            <w:tcW w:w="69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100</w:t>
            </w:r>
            <w:r/>
          </w:p>
        </w:tc>
        <w:tc>
          <w:tcPr>
            <w:tcW w:w="780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rPr>
              <w:t xml:space="preserve">即满足招标文件要求且投标价格最低的投标报价为评标基准价，其价格分（即报价标分）为满分</w:t>
            </w:r>
            <w:r>
              <w:rPr>
                <w:rFonts w:hint="eastAsia" w:ascii="宋体" w:hAnsi="宋体" w:cs="宋体"/>
                <w:sz w:val="24"/>
              </w:rPr>
              <w:t xml:space="preserve">100</w:t>
            </w:r>
            <w:r>
              <w:rPr>
                <w:rFonts w:hint="eastAsia" w:ascii="宋体" w:hAnsi="宋体" w:cs="宋体"/>
                <w:sz w:val="24"/>
              </w:rPr>
              <w:t xml:space="preserve">分。其他投标人的价格部分统一按照下列公式计算：投标报价得分</w:t>
            </w:r>
            <w:r>
              <w:rPr>
                <w:rFonts w:hint="eastAsia" w:ascii="宋体" w:hAnsi="宋体" w:cs="宋体"/>
                <w:sz w:val="24"/>
              </w:rPr>
              <w:t xml:space="preserve">=</w:t>
            </w:r>
            <w:r>
              <w:rPr>
                <w:rFonts w:hint="eastAsia" w:ascii="宋体" w:hAnsi="宋体" w:cs="宋体"/>
                <w:sz w:val="24"/>
              </w:rPr>
              <w:t xml:space="preserve">（评标基准价</w:t>
            </w:r>
            <w:r>
              <w:rPr>
                <w:rFonts w:hint="eastAsia" w:ascii="宋体" w:hAnsi="宋体" w:cs="宋体"/>
                <w:sz w:val="24"/>
              </w:rPr>
              <w:t xml:space="preserve">/</w:t>
            </w:r>
            <w:r>
              <w:rPr>
                <w:rFonts w:hint="eastAsia" w:ascii="宋体" w:hAnsi="宋体" w:cs="宋体"/>
                <w:sz w:val="24"/>
              </w:rPr>
              <w:t xml:space="preserve">投标报价）</w:t>
            </w:r>
            <w:r>
              <w:rPr>
                <w:rFonts w:hint="eastAsia" w:ascii="宋体" w:hAnsi="宋体" w:cs="宋体"/>
                <w:sz w:val="24"/>
              </w:rPr>
              <w:t xml:space="preserve">*</w:t>
            </w:r>
            <w:r>
              <w:rPr>
                <w:rFonts w:hint="eastAsia" w:ascii="宋体" w:hAnsi="宋体" w:cs="宋体"/>
                <w:sz w:val="24"/>
              </w:rPr>
              <w:t xml:space="preserve">价格权重（</w:t>
            </w:r>
            <w:r>
              <w:rPr>
                <w:rFonts w:hint="eastAsia" w:ascii="宋体" w:hAnsi="宋体" w:cs="宋体"/>
                <w:sz w:val="24"/>
              </w:rPr>
              <w:t xml:space="preserve">100%</w:t>
            </w:r>
            <w:r>
              <w:rPr>
                <w:rFonts w:hint="eastAsia" w:ascii="宋体" w:hAnsi="宋体" w:cs="宋体"/>
                <w:sz w:val="24"/>
              </w:rPr>
              <w:t xml:space="preserve">）</w:t>
            </w:r>
            <w:r>
              <w:rPr>
                <w:rFonts w:hint="eastAsia" w:ascii="宋体" w:hAnsi="宋体" w:cs="宋体"/>
                <w:sz w:val="24"/>
              </w:rPr>
              <w:t xml:space="preserve">*100</w:t>
            </w:r>
            <w:r>
              <w:rPr>
                <w:rFonts w:hint="eastAsia" w:ascii="宋体" w:hAnsi="宋体" w:cs="宋体"/>
                <w:sz w:val="24"/>
              </w:rPr>
              <w:t xml:space="preserve">。</w:t>
            </w:r>
            <w:r>
              <w:rPr>
                <w:rFonts w:hint="eastAsia" w:ascii="宋体" w:hAnsi="宋体" w:cs="宋体"/>
                <w:sz w:val="24"/>
                <w:szCs w:val="24"/>
              </w:rPr>
              <w:t xml:space="preserve">（分值四舍五入，保留小数点后两位）</w:t>
            </w:r>
            <w:r/>
          </w:p>
        </w:tc>
      </w:tr>
    </w:tbl>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（四）政府采购政策功能落实</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1</w:t>
      </w:r>
      <w:r>
        <w:rPr>
          <w:rFonts w:hint="eastAsia" w:ascii="Arial" w:hAnsi="Arial" w:cs="Arial"/>
          <w:sz w:val="24"/>
          <w:szCs w:val="24"/>
        </w:rPr>
        <w:t xml:space="preserve">、小微型企业价格扣除</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w:t>
      </w:r>
      <w:r>
        <w:rPr>
          <w:rFonts w:hint="eastAsia" w:ascii="Arial" w:hAnsi="Arial" w:cs="Arial"/>
          <w:sz w:val="24"/>
          <w:szCs w:val="24"/>
        </w:rPr>
        <w:t xml:space="preserve">1</w:t>
      </w:r>
      <w:r>
        <w:rPr>
          <w:rFonts w:hint="eastAsia" w:ascii="Arial" w:hAnsi="Arial" w:cs="Arial"/>
          <w:sz w:val="24"/>
          <w:szCs w:val="24"/>
        </w:rPr>
        <w:t xml:space="preserve">）本项目对小型和微型企业产品给予</w:t>
      </w:r>
      <w:r>
        <w:rPr>
          <w:rFonts w:hint="eastAsia" w:ascii="Arial" w:hAnsi="Arial" w:cs="Arial"/>
          <w:sz w:val="24"/>
          <w:szCs w:val="24"/>
        </w:rPr>
        <w:t xml:space="preserve">10%</w:t>
      </w:r>
      <w:r>
        <w:rPr>
          <w:rFonts w:hint="eastAsia" w:ascii="Arial" w:hAnsi="Arial" w:cs="Arial"/>
          <w:sz w:val="24"/>
          <w:szCs w:val="24"/>
        </w:rPr>
        <w:t xml:space="preserve">的扣除价格，用扣除后的价格参与评审。</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w:t>
      </w:r>
      <w:r>
        <w:rPr>
          <w:rFonts w:hint="eastAsia" w:ascii="Arial" w:hAnsi="Arial" w:cs="Arial"/>
          <w:sz w:val="24"/>
          <w:szCs w:val="24"/>
        </w:rPr>
        <w:t xml:space="preserve">2</w:t>
      </w:r>
      <w:r>
        <w:rPr>
          <w:rFonts w:hint="eastAsia" w:ascii="Arial" w:hAnsi="Arial" w:cs="Arial"/>
          <w:sz w:val="24"/>
          <w:szCs w:val="24"/>
        </w:rPr>
        <w:t xml:space="preserve">）供应商需按照采购文件的要求提供相应的《小微企业声明函》。</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w:t>
      </w:r>
      <w:r>
        <w:rPr>
          <w:rFonts w:hint="eastAsia" w:ascii="Arial" w:hAnsi="Arial" w:cs="Arial"/>
          <w:sz w:val="24"/>
          <w:szCs w:val="24"/>
        </w:rPr>
        <w:t xml:space="preserve">3</w:t>
      </w:r>
      <w:r>
        <w:rPr>
          <w:rFonts w:hint="eastAsia" w:ascii="Arial" w:hAnsi="Arial" w:cs="Arial"/>
          <w:sz w:val="24"/>
          <w:szCs w:val="24"/>
        </w:rPr>
        <w:t xml:space="preserve">）企业标准请参照《关于印发中小企业划型标准规定的通知》（工信部联企业</w:t>
      </w:r>
      <w:r>
        <w:rPr>
          <w:rFonts w:hint="eastAsia" w:ascii="Arial" w:hAnsi="Arial" w:cs="Arial"/>
          <w:sz w:val="24"/>
          <w:szCs w:val="24"/>
        </w:rPr>
        <w:t xml:space="preserve">[2011]300</w:t>
      </w:r>
      <w:r>
        <w:rPr>
          <w:rFonts w:hint="eastAsia" w:ascii="Arial" w:hAnsi="Arial" w:cs="Arial"/>
          <w:sz w:val="24"/>
          <w:szCs w:val="24"/>
        </w:rPr>
        <w:t xml:space="preserve">号）文件规定自行填写。</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2</w:t>
      </w:r>
      <w:r>
        <w:rPr>
          <w:rFonts w:hint="eastAsia" w:ascii="Arial" w:hAnsi="Arial" w:cs="Arial"/>
          <w:sz w:val="24"/>
          <w:szCs w:val="24"/>
        </w:rPr>
        <w:t xml:space="preserve">、残疾人福利单位价格扣除</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w:t>
      </w:r>
      <w:r>
        <w:rPr>
          <w:rFonts w:hint="eastAsia" w:ascii="Arial" w:hAnsi="Arial" w:cs="Arial"/>
          <w:sz w:val="24"/>
          <w:szCs w:val="24"/>
        </w:rPr>
        <w:t xml:space="preserve">1</w:t>
      </w:r>
      <w:r>
        <w:rPr>
          <w:rFonts w:hint="eastAsia" w:ascii="Arial" w:hAnsi="Arial" w:cs="Arial"/>
          <w:sz w:val="24"/>
          <w:szCs w:val="24"/>
        </w:rPr>
        <w:t xml:space="preserve">）本项目对残疾人福利性单位视同小型、微型企业，给予</w:t>
      </w:r>
      <w:r>
        <w:rPr>
          <w:rFonts w:hint="eastAsia" w:ascii="Arial" w:hAnsi="Arial" w:cs="Arial"/>
          <w:sz w:val="24"/>
          <w:szCs w:val="24"/>
        </w:rPr>
        <w:t xml:space="preserve">10%</w:t>
      </w:r>
      <w:r>
        <w:rPr>
          <w:rFonts w:hint="eastAsia" w:ascii="Arial" w:hAnsi="Arial" w:cs="Arial"/>
          <w:sz w:val="24"/>
          <w:szCs w:val="24"/>
        </w:rPr>
        <w:t xml:space="preserve">的价格扣除，用扣除后的价格参与评审。</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w:t>
      </w:r>
      <w:r>
        <w:rPr>
          <w:rFonts w:hint="eastAsia" w:ascii="Arial" w:hAnsi="Arial" w:cs="Arial"/>
          <w:sz w:val="24"/>
          <w:szCs w:val="24"/>
        </w:rPr>
        <w:t xml:space="preserve">2</w:t>
      </w:r>
      <w:r>
        <w:rPr>
          <w:rFonts w:hint="eastAsia" w:ascii="Arial" w:hAnsi="Arial" w:cs="Arial"/>
          <w:sz w:val="24"/>
          <w:szCs w:val="24"/>
        </w:rPr>
        <w:t xml:space="preserve">）残疾人福利单位需按照采购文件的要求提供《残疾人福利性单位声明函》。</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w:t>
      </w:r>
      <w:r>
        <w:rPr>
          <w:rFonts w:hint="eastAsia" w:ascii="Arial" w:hAnsi="Arial" w:cs="Arial"/>
          <w:sz w:val="24"/>
          <w:szCs w:val="24"/>
        </w:rPr>
        <w:t xml:space="preserve">3</w:t>
      </w:r>
      <w:r>
        <w:rPr>
          <w:rFonts w:hint="eastAsia" w:ascii="Arial" w:hAnsi="Arial" w:cs="Arial"/>
          <w:sz w:val="24"/>
          <w:szCs w:val="24"/>
        </w:rPr>
        <w:t xml:space="preserve">）残疾人福利单位标准请参照《关于促进残疾人就业政府采购政策的通知》（财库〔</w:t>
      </w:r>
      <w:r>
        <w:rPr>
          <w:rFonts w:hint="eastAsia" w:ascii="Arial" w:hAnsi="Arial" w:cs="Arial"/>
          <w:sz w:val="24"/>
          <w:szCs w:val="24"/>
        </w:rPr>
        <w:t xml:space="preserve">2017</w:t>
      </w:r>
      <w:r>
        <w:rPr>
          <w:rFonts w:hint="eastAsia" w:ascii="Arial" w:hAnsi="Arial" w:cs="Arial"/>
          <w:sz w:val="24"/>
          <w:szCs w:val="24"/>
        </w:rPr>
        <w:t xml:space="preserve">〕</w:t>
      </w:r>
      <w:r>
        <w:rPr>
          <w:rFonts w:hint="eastAsia" w:ascii="Arial" w:hAnsi="Arial" w:cs="Arial"/>
          <w:sz w:val="24"/>
          <w:szCs w:val="24"/>
        </w:rPr>
        <w:t xml:space="preserve">141</w:t>
      </w:r>
      <w:r>
        <w:rPr>
          <w:rFonts w:hint="eastAsia" w:ascii="Arial" w:hAnsi="Arial" w:cs="Arial"/>
          <w:sz w:val="24"/>
          <w:szCs w:val="24"/>
        </w:rPr>
        <w:t xml:space="preserve">号）。</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3</w:t>
      </w:r>
      <w:r>
        <w:rPr>
          <w:rFonts w:hint="eastAsia" w:ascii="Arial" w:hAnsi="Arial" w:cs="Arial"/>
          <w:sz w:val="24"/>
          <w:szCs w:val="24"/>
        </w:rPr>
        <w:t xml:space="preserve">、监狱和戒毒企业价格扣除</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w:t>
      </w:r>
      <w:r>
        <w:rPr>
          <w:rFonts w:hint="eastAsia" w:ascii="Arial" w:hAnsi="Arial" w:cs="Arial"/>
          <w:sz w:val="24"/>
          <w:szCs w:val="24"/>
        </w:rPr>
        <w:t xml:space="preserve">1</w:t>
      </w:r>
      <w:r>
        <w:rPr>
          <w:rFonts w:hint="eastAsia" w:ascii="Arial" w:hAnsi="Arial" w:cs="Arial"/>
          <w:sz w:val="24"/>
          <w:szCs w:val="24"/>
        </w:rPr>
        <w:t xml:space="preserve">）本项目对监狱和戒毒企业（简称监狱企业）视同小型、微型企业，给予</w:t>
      </w:r>
      <w:r>
        <w:rPr>
          <w:rFonts w:hint="eastAsia" w:ascii="Arial" w:hAnsi="Arial" w:cs="Arial"/>
          <w:sz w:val="24"/>
          <w:szCs w:val="24"/>
        </w:rPr>
        <w:t xml:space="preserve">10%</w:t>
      </w:r>
      <w:r>
        <w:rPr>
          <w:rFonts w:hint="eastAsia" w:ascii="Arial" w:hAnsi="Arial" w:cs="Arial"/>
          <w:sz w:val="24"/>
          <w:szCs w:val="24"/>
        </w:rPr>
        <w:t xml:space="preserve">的价格扣除，用扣除后的价格参与评审。</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w:t>
      </w:r>
      <w:r>
        <w:rPr>
          <w:rFonts w:hint="eastAsia" w:ascii="Arial" w:hAnsi="Arial" w:cs="Arial"/>
          <w:sz w:val="24"/>
          <w:szCs w:val="24"/>
        </w:rPr>
        <w:t xml:space="preserve">2</w:t>
      </w:r>
      <w:r>
        <w:rPr>
          <w:rFonts w:hint="eastAsia" w:ascii="Arial" w:hAnsi="Arial" w:cs="Arial"/>
          <w:sz w:val="24"/>
          <w:szCs w:val="24"/>
        </w:rPr>
        <w:t xml:space="preserve">）监狱企业参加政府采购活动时，需提供由省级以上监狱管理局、戒毒管理局</w:t>
      </w:r>
      <w:r>
        <w:rPr>
          <w:rFonts w:hint="eastAsia" w:ascii="Arial" w:hAnsi="Arial" w:cs="Arial"/>
          <w:sz w:val="24"/>
          <w:szCs w:val="24"/>
        </w:rPr>
        <w:t xml:space="preserve">(</w:t>
      </w:r>
      <w:r>
        <w:rPr>
          <w:rFonts w:hint="eastAsia" w:ascii="Arial" w:hAnsi="Arial" w:cs="Arial"/>
          <w:sz w:val="24"/>
          <w:szCs w:val="24"/>
        </w:rPr>
        <w:t xml:space="preserve">含新疆生产建设兵团</w:t>
      </w:r>
      <w:r>
        <w:rPr>
          <w:rFonts w:hint="eastAsia" w:ascii="Arial" w:hAnsi="Arial" w:cs="Arial"/>
          <w:sz w:val="24"/>
          <w:szCs w:val="24"/>
        </w:rPr>
        <w:t xml:space="preserve">)</w:t>
      </w:r>
      <w:r>
        <w:rPr>
          <w:rFonts w:hint="eastAsia" w:ascii="Arial" w:hAnsi="Arial" w:cs="Arial"/>
          <w:sz w:val="24"/>
          <w:szCs w:val="24"/>
        </w:rPr>
        <w:t xml:space="preserve">出具的属于监狱企业的证明文件。供应商如不提供上述证明文件，价格将不做相应扣除。</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w:t>
      </w:r>
      <w:r>
        <w:rPr>
          <w:rFonts w:hint="eastAsia" w:ascii="Arial" w:hAnsi="Arial" w:cs="Arial"/>
          <w:sz w:val="24"/>
          <w:szCs w:val="24"/>
        </w:rPr>
        <w:t xml:space="preserve">3</w:t>
      </w:r>
      <w:r>
        <w:rPr>
          <w:rFonts w:hint="eastAsia" w:ascii="Arial" w:hAnsi="Arial" w:cs="Arial"/>
          <w:sz w:val="24"/>
          <w:szCs w:val="24"/>
        </w:rPr>
        <w:t xml:space="preserve">）监狱企业标准请参照《关于政府采购支持监狱企业发展有关问题的通知》（</w:t>
      </w:r>
      <w:r>
        <w:rPr>
          <w:rFonts w:ascii="Arial" w:hAnsi="Arial" w:cs="Arial"/>
          <w:sz w:val="24"/>
          <w:szCs w:val="24"/>
        </w:rPr>
        <w:t xml:space="preserve">财库</w:t>
      </w:r>
      <w:r>
        <w:rPr>
          <w:rFonts w:ascii="Arial" w:hAnsi="Arial" w:cs="Arial"/>
          <w:sz w:val="24"/>
          <w:szCs w:val="24"/>
        </w:rPr>
        <w:t xml:space="preserve">[2014]68</w:t>
      </w:r>
      <w:r>
        <w:rPr>
          <w:rFonts w:ascii="Arial" w:hAnsi="Arial" w:cs="Arial"/>
          <w:sz w:val="24"/>
          <w:szCs w:val="24"/>
        </w:rPr>
        <w:t xml:space="preserve">号</w:t>
      </w:r>
      <w:r>
        <w:rPr>
          <w:rFonts w:hint="eastAsia" w:ascii="Arial" w:hAnsi="Arial" w:cs="Arial"/>
          <w:sz w:val="24"/>
          <w:szCs w:val="24"/>
        </w:rPr>
        <w:t xml:space="preserve">）。</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4</w:t>
      </w:r>
      <w:r>
        <w:rPr>
          <w:rFonts w:hint="eastAsia" w:ascii="Arial" w:hAnsi="Arial" w:cs="Arial"/>
          <w:sz w:val="24"/>
          <w:szCs w:val="24"/>
        </w:rPr>
        <w:t xml:space="preserve">、残疾人福利单位、监狱企业属于小型、微型企业的，不重复享受政策。</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5</w:t>
      </w:r>
      <w:r>
        <w:rPr>
          <w:rFonts w:hint="eastAsia" w:ascii="Arial" w:hAnsi="Arial" w:cs="Arial"/>
          <w:sz w:val="24"/>
          <w:szCs w:val="24"/>
        </w:rPr>
        <w:t xml:space="preserve">、如本项目同意联合体投标或同意分包履行合同的</w:t>
      </w:r>
      <w:r>
        <w:rPr>
          <w:rFonts w:hint="eastAsia" w:ascii="Arial" w:hAnsi="Arial" w:cs="Arial"/>
          <w:sz w:val="24"/>
          <w:szCs w:val="24"/>
        </w:rPr>
        <w:t xml:space="preserve">,</w:t>
      </w:r>
      <w:r>
        <w:rPr>
          <w:rFonts w:hint="eastAsia" w:ascii="Arial" w:hAnsi="Arial" w:cs="Arial"/>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Arial" w:hAnsi="Arial" w:cs="Arial"/>
          <w:sz w:val="24"/>
          <w:szCs w:val="24"/>
        </w:rPr>
        <w:t xml:space="preserve">30%</w:t>
      </w:r>
      <w:r>
        <w:rPr>
          <w:rFonts w:hint="eastAsia" w:ascii="Arial" w:hAnsi="Arial" w:cs="Arial"/>
          <w:sz w:val="24"/>
          <w:szCs w:val="24"/>
        </w:rPr>
        <w:t xml:space="preserve">以上的，给予联合体或者大中型企业</w:t>
      </w:r>
      <w:r>
        <w:rPr>
          <w:rFonts w:ascii="Arial" w:hAnsi="Arial" w:cs="Arial"/>
          <w:sz w:val="24"/>
          <w:szCs w:val="24"/>
        </w:rPr>
        <w:t xml:space="preserve">4</w:t>
      </w:r>
      <w:r>
        <w:rPr>
          <w:rFonts w:hint="eastAsia" w:ascii="Arial" w:hAnsi="Arial" w:cs="Arial"/>
          <w:sz w:val="24"/>
          <w:szCs w:val="24"/>
        </w:rPr>
        <w:t xml:space="preserve">%</w:t>
      </w:r>
      <w:r>
        <w:rPr>
          <w:rFonts w:hint="eastAsia" w:ascii="Arial" w:hAnsi="Arial" w:cs="Arial"/>
          <w:sz w:val="24"/>
          <w:szCs w:val="24"/>
        </w:rPr>
        <w:t xml:space="preserve">的价格扣除，用扣除后的价格参与评审。</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6</w:t>
      </w:r>
      <w:r>
        <w:rPr>
          <w:rFonts w:hint="eastAsia" w:ascii="Arial" w:hAnsi="Arial" w:cs="Arial"/>
          <w:sz w:val="24"/>
          <w:szCs w:val="24"/>
        </w:rPr>
        <w:t xml:space="preserve">、联合体各方均为小型、微型企业（残疾人福利单位、监狱企业）的，联合体享受</w:t>
      </w:r>
      <w:r>
        <w:rPr>
          <w:rFonts w:hint="eastAsia" w:ascii="Arial" w:hAnsi="Arial" w:cs="Arial"/>
          <w:sz w:val="24"/>
          <w:szCs w:val="24"/>
        </w:rPr>
        <w:t xml:space="preserve">10%</w:t>
      </w:r>
      <w:r>
        <w:rPr>
          <w:rFonts w:hint="eastAsia" w:ascii="Arial" w:hAnsi="Arial" w:cs="Arial"/>
          <w:sz w:val="24"/>
          <w:szCs w:val="24"/>
        </w:rPr>
        <w:t xml:space="preserve">价格扣除，用扣除后的价格参与评审。</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7</w:t>
      </w:r>
      <w:r>
        <w:rPr>
          <w:rFonts w:hint="eastAsia" w:ascii="Arial" w:hAnsi="Arial" w:cs="Arial"/>
          <w:sz w:val="24"/>
          <w:szCs w:val="24"/>
        </w:rPr>
        <w:t xml:space="preserve">、根据《南通市政府采购信用管理暂行办法》的规定，供应商信用评价结果为三星的扣</w:t>
      </w:r>
      <w:r>
        <w:rPr>
          <w:rFonts w:hint="eastAsia" w:ascii="Arial" w:hAnsi="Arial" w:cs="Arial"/>
          <w:sz w:val="24"/>
          <w:szCs w:val="24"/>
        </w:rPr>
        <w:t xml:space="preserve">2</w:t>
      </w:r>
      <w:r>
        <w:rPr>
          <w:rFonts w:hint="eastAsia" w:ascii="Arial" w:hAnsi="Arial" w:cs="Arial"/>
          <w:sz w:val="24"/>
          <w:szCs w:val="24"/>
        </w:rPr>
        <w:t xml:space="preserve">分，评价结果为二星的扣</w:t>
      </w:r>
      <w:r>
        <w:rPr>
          <w:rFonts w:hint="eastAsia" w:ascii="Arial" w:hAnsi="Arial" w:cs="Arial"/>
          <w:sz w:val="24"/>
          <w:szCs w:val="24"/>
        </w:rPr>
        <w:t xml:space="preserve">3</w:t>
      </w:r>
      <w:r>
        <w:rPr>
          <w:rFonts w:hint="eastAsia" w:ascii="Arial" w:hAnsi="Arial" w:cs="Arial"/>
          <w:sz w:val="24"/>
          <w:szCs w:val="24"/>
        </w:rPr>
        <w:t xml:space="preserve">分，评价结果为一星的扣</w:t>
      </w:r>
      <w:r>
        <w:rPr>
          <w:rFonts w:hint="eastAsia" w:ascii="Arial" w:hAnsi="Arial" w:cs="Arial"/>
          <w:sz w:val="24"/>
          <w:szCs w:val="24"/>
        </w:rPr>
        <w:t xml:space="preserve">4</w:t>
      </w:r>
      <w:r>
        <w:rPr>
          <w:rFonts w:hint="eastAsia" w:ascii="Arial" w:hAnsi="Arial" w:cs="Arial"/>
          <w:sz w:val="24"/>
          <w:szCs w:val="24"/>
        </w:rPr>
        <w:t xml:space="preserve">分。</w:t>
      </w:r>
      <w:r/>
    </w:p>
    <w:p>
      <w:pPr>
        <w:ind w:firstLine="439"/>
        <w:jc w:val="left"/>
        <w:spacing w:before="120" w:after="120" w:line="360" w:lineRule="auto"/>
        <w:rPr>
          <w:rFonts w:ascii="Arial" w:hAnsi="Arial" w:cs="Arial"/>
          <w:sz w:val="24"/>
          <w:szCs w:val="24"/>
        </w:rPr>
      </w:pPr>
      <w:r>
        <w:rPr>
          <w:rFonts w:hint="eastAsia" w:ascii="Arial" w:hAnsi="Arial" w:eastAsia="等线"/>
          <w:sz w:val="24"/>
          <w:szCs w:val="24"/>
        </w:rPr>
        <w:t xml:space="preserve">8</w:t>
      </w:r>
      <w:r>
        <w:rPr>
          <w:rFonts w:hint="eastAsia" w:ascii="Arial" w:hAnsi="Arial" w:eastAsia="等线"/>
          <w:sz w:val="24"/>
          <w:szCs w:val="24"/>
        </w:rPr>
        <w:t xml:space="preserve">、</w:t>
      </w:r>
      <w:r>
        <w:rPr>
          <w:rFonts w:hint="eastAsia" w:ascii="Arial" w:hAnsi="Arial" w:cs="Arial"/>
          <w:sz w:val="24"/>
          <w:szCs w:val="24"/>
        </w:rPr>
        <w:t xml:space="preserve">专门面向中小企业采购的项目或者采购包，不再执行上述价格评审优惠的扶持政策。</w:t>
      </w:r>
      <w:r/>
    </w:p>
    <w:p>
      <w:pPr>
        <w:ind w:firstLine="482"/>
        <w:spacing w:line="500" w:lineRule="exact"/>
        <w:rPr>
          <w:rFonts w:hint="eastAsia" w:ascii="宋体" w:hAnsi="宋体" w:cs="宋体"/>
          <w:b/>
          <w:bCs/>
          <w:sz w:val="24"/>
          <w:szCs w:val="24"/>
          <w:lang w:val="zh-CN"/>
        </w:rPr>
      </w:pPr>
      <w:r>
        <w:rPr>
          <w:rFonts w:hint="eastAsia" w:ascii="宋体" w:hAnsi="宋体" w:cs="宋体"/>
          <w:b/>
          <w:bCs/>
          <w:sz w:val="24"/>
          <w:szCs w:val="24"/>
        </w:rPr>
        <w:t xml:space="preserve">三、中标人的确定</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评委会汇总各评委评分后，按照得分从高到低的顺序推荐三名中标候选人，并编写评标报告。</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采购人委托评标委员会直接确定排名第一的中标候选人为中标人。</w:t>
      </w:r>
      <w:r/>
    </w:p>
    <w:p>
      <w:pPr>
        <w:ind w:firstLine="482"/>
        <w:spacing w:line="500" w:lineRule="exact"/>
        <w:rPr>
          <w:rFonts w:hint="eastAsia" w:ascii="宋体" w:hAnsi="宋体" w:cs="宋体"/>
          <w:b/>
          <w:bCs/>
          <w:sz w:val="24"/>
          <w:szCs w:val="24"/>
          <w:lang w:val="zh-CN"/>
        </w:rPr>
      </w:pPr>
      <w:r>
        <w:rPr>
          <w:rFonts w:hint="eastAsia" w:ascii="宋体" w:hAnsi="宋体" w:cs="宋体"/>
          <w:b/>
          <w:bCs/>
          <w:sz w:val="24"/>
          <w:szCs w:val="24"/>
        </w:rPr>
        <w:t xml:space="preserve">四、</w:t>
      </w:r>
      <w:r>
        <w:rPr>
          <w:rFonts w:hint="eastAsia" w:ascii="宋体" w:hAnsi="宋体" w:cs="宋体"/>
          <w:b/>
          <w:bCs/>
          <w:sz w:val="24"/>
          <w:szCs w:val="24"/>
          <w:lang w:val="zh-CN"/>
        </w:rPr>
        <w:t xml:space="preserve">公告中标结果</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自确定中标人之日起</w:t>
      </w:r>
      <w:r>
        <w:rPr>
          <w:rFonts w:hint="eastAsia" w:ascii="宋体" w:hAnsi="宋体" w:cs="宋体"/>
          <w:sz w:val="24"/>
          <w:szCs w:val="24"/>
          <w:lang w:val="zh-CN"/>
        </w:rPr>
        <w:t xml:space="preserve">2</w:t>
      </w:r>
      <w:r>
        <w:rPr>
          <w:rFonts w:hint="eastAsia" w:ascii="宋体" w:hAnsi="宋体" w:cs="宋体"/>
          <w:sz w:val="24"/>
          <w:szCs w:val="24"/>
          <w:lang w:val="zh-CN"/>
        </w:rPr>
        <w:t xml:space="preserve">个工作日内，在相关网站公告中标结果，公告期限为</w:t>
      </w:r>
      <w:r>
        <w:rPr>
          <w:rFonts w:hint="eastAsia" w:ascii="宋体" w:hAnsi="宋体" w:cs="宋体"/>
          <w:sz w:val="24"/>
          <w:szCs w:val="24"/>
          <w:lang w:val="zh-CN"/>
        </w:rPr>
        <w:t xml:space="preserve">1</w:t>
      </w:r>
      <w:r>
        <w:rPr>
          <w:rFonts w:hint="eastAsia" w:ascii="宋体" w:hAnsi="宋体" w:cs="宋体"/>
          <w:sz w:val="24"/>
          <w:szCs w:val="24"/>
          <w:lang w:val="zh-CN"/>
        </w:rPr>
        <w:t xml:space="preserve">个工作日。</w:t>
      </w:r>
      <w:r/>
    </w:p>
    <w:p>
      <w:pPr>
        <w:ind w:firstLine="482"/>
        <w:spacing w:line="500" w:lineRule="exact"/>
        <w:rPr>
          <w:rFonts w:hint="eastAsia" w:ascii="宋体" w:hAnsi="宋体" w:cs="宋体"/>
          <w:b/>
          <w:bCs/>
          <w:sz w:val="24"/>
          <w:szCs w:val="24"/>
          <w:lang w:val="zh-CN"/>
        </w:rPr>
      </w:pPr>
      <w:r>
        <w:rPr>
          <w:rFonts w:hint="eastAsia" w:ascii="宋体" w:hAnsi="宋体" w:cs="宋体"/>
          <w:b/>
          <w:bCs/>
          <w:sz w:val="24"/>
          <w:szCs w:val="24"/>
        </w:rPr>
        <w:t xml:space="preserve">五、</w:t>
      </w:r>
      <w:r>
        <w:rPr>
          <w:rFonts w:hint="eastAsia" w:ascii="宋体" w:hAnsi="宋体" w:cs="宋体"/>
          <w:b/>
          <w:bCs/>
          <w:sz w:val="24"/>
          <w:szCs w:val="24"/>
          <w:lang w:val="zh-CN"/>
        </w:rPr>
        <w:t xml:space="preserve">发放中标通知书</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公告中标结果后，采购人向中标人发放中标通知书</w:t>
      </w:r>
      <w:r>
        <w:rPr>
          <w:rFonts w:hint="eastAsia" w:ascii="宋体" w:hAnsi="宋体" w:cs="宋体"/>
          <w:sz w:val="24"/>
          <w:szCs w:val="24"/>
          <w:lang w:val="zh-CN"/>
        </w:rPr>
        <w:t xml:space="preserve"> </w:t>
      </w:r>
      <w:r>
        <w:rPr>
          <w:rFonts w:hint="eastAsia" w:ascii="宋体" w:hAnsi="宋体" w:cs="宋体"/>
          <w:sz w:val="24"/>
          <w:szCs w:val="24"/>
          <w:lang w:val="zh-CN"/>
        </w:rPr>
        <w:t xml:space="preserve">。</w:t>
      </w:r>
      <w:r/>
    </w:p>
    <w:p>
      <w:pPr>
        <w:ind w:firstLine="480"/>
        <w:spacing w:line="500" w:lineRule="exact"/>
        <w:rPr>
          <w:rFonts w:hint="eastAsia" w:ascii="宋体" w:hAnsi="宋体" w:cs="宋体"/>
          <w:sz w:val="24"/>
          <w:szCs w:val="24"/>
        </w:rPr>
      </w:pPr>
      <w:r>
        <w:rPr>
          <w:rFonts w:hint="eastAsia" w:ascii="宋体" w:hAnsi="宋体" w:cs="宋体"/>
          <w:sz w:val="24"/>
          <w:szCs w:val="24"/>
          <w:lang w:val="zh-CN"/>
        </w:rPr>
        <w:t xml:space="preserve">中标通知书发出后，采购人不得违法改变中标结果，中标人无正当理由不得放弃中标。</w:t>
      </w:r>
      <w:r/>
    </w:p>
    <w:p>
      <w:pPr>
        <w:ind w:firstLine="482"/>
        <w:spacing w:line="500" w:lineRule="exact"/>
        <w:rPr>
          <w:rFonts w:hint="eastAsia" w:ascii="宋体" w:hAnsi="宋体" w:cs="宋体"/>
          <w:b/>
          <w:bCs/>
          <w:sz w:val="24"/>
          <w:szCs w:val="24"/>
          <w:lang w:val="zh-CN"/>
        </w:rPr>
      </w:pPr>
      <w:r>
        <w:rPr>
          <w:rFonts w:hint="eastAsia" w:ascii="宋体" w:hAnsi="宋体" w:cs="宋体"/>
          <w:b/>
          <w:bCs/>
          <w:sz w:val="24"/>
          <w:szCs w:val="24"/>
          <w:lang w:val="zh-CN"/>
        </w:rPr>
        <w:t xml:space="preserve">六、其他</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r/>
    </w:p>
    <w:p>
      <w:pPr>
        <w:ind w:firstLine="420"/>
        <w:spacing w:line="360" w:lineRule="auto"/>
        <w:rPr>
          <w:rFonts w:hint="eastAsia" w:ascii="宋体" w:hAnsi="宋体" w:cs="宋体"/>
          <w:szCs w:val="21"/>
        </w:rPr>
      </w:pPr>
      <w:r>
        <w:rPr>
          <w:rFonts w:hint="eastAsia" w:ascii="宋体" w:hAnsi="宋体" w:cs="宋体"/>
          <w:szCs w:val="21"/>
        </w:rPr>
      </w:r>
      <w:r/>
    </w:p>
    <w:p>
      <w:pPr>
        <w:ind w:firstLine="880"/>
        <w:keepNext/>
        <w:spacing w:line="360" w:lineRule="auto"/>
        <w:rPr>
          <w:rFonts w:hint="eastAsia" w:ascii="宋体" w:hAnsi="宋体" w:cs="宋体"/>
          <w:sz w:val="44"/>
          <w:szCs w:val="28"/>
        </w:rPr>
        <w:outlineLvl w:val="0"/>
      </w:pPr>
      <w:r>
        <w:rPr>
          <w:rFonts w:hint="eastAsia" w:ascii="宋体" w:hAnsi="宋体" w:cs="宋体"/>
          <w:sz w:val="44"/>
          <w:szCs w:val="28"/>
        </w:rPr>
        <w:br w:type="page" w:clear="all"/>
      </w:r>
      <w:r/>
    </w:p>
    <w:p>
      <w:pPr>
        <w:ind w:firstLine="880"/>
        <w:jc w:val="center"/>
        <w:keepNext/>
        <w:spacing w:line="360" w:lineRule="auto"/>
        <w:rPr>
          <w:rFonts w:hint="eastAsia" w:ascii="宋体" w:hAnsi="宋体" w:cs="宋体"/>
          <w:sz w:val="44"/>
          <w:szCs w:val="28"/>
        </w:rPr>
        <w:outlineLvl w:val="0"/>
      </w:pPr>
      <w:r>
        <w:rPr>
          <w:rFonts w:hint="eastAsia" w:ascii="宋体" w:hAnsi="宋体" w:cs="宋体"/>
          <w:sz w:val="44"/>
          <w:szCs w:val="28"/>
        </w:rPr>
        <w:t xml:space="preserve">第六章</w:t>
      </w:r>
      <w:r>
        <w:rPr>
          <w:rFonts w:hint="eastAsia" w:ascii="宋体" w:hAnsi="宋体" w:cs="宋体"/>
          <w:sz w:val="44"/>
          <w:szCs w:val="28"/>
        </w:rPr>
        <w:t xml:space="preserve">  </w:t>
      </w:r>
      <w:r>
        <w:rPr>
          <w:rFonts w:hint="eastAsia" w:ascii="宋体" w:hAnsi="宋体" w:cs="宋体"/>
          <w:sz w:val="44"/>
          <w:szCs w:val="28"/>
        </w:rPr>
        <w:t xml:space="preserve">投标</w:t>
      </w:r>
      <w:bookmarkEnd w:id="184"/>
      <w:r/>
      <w:bookmarkEnd w:id="185"/>
      <w:r/>
      <w:bookmarkEnd w:id="186"/>
      <w:r>
        <w:rPr>
          <w:rFonts w:hint="eastAsia" w:ascii="宋体" w:hAnsi="宋体" w:cs="宋体"/>
          <w:sz w:val="44"/>
          <w:szCs w:val="28"/>
        </w:rPr>
        <w:t xml:space="preserve">文件格式</w:t>
      </w:r>
      <w:r>
        <w:rPr>
          <w:rFonts w:hint="eastAsia" w:ascii="宋体" w:hAnsi="宋体" w:cs="宋体"/>
          <w:sz w:val="44"/>
          <w:szCs w:val="28"/>
        </w:rPr>
        <w:t xml:space="preserve"> </w:t>
      </w:r>
      <w:r/>
    </w:p>
    <w:p>
      <w:pPr>
        <w:ind w:firstLine="1440"/>
        <w:jc w:val="center"/>
        <w:spacing w:line="360" w:lineRule="auto"/>
        <w:rPr>
          <w:rFonts w:hint="eastAsia" w:ascii="宋体" w:hAnsi="宋体" w:cs="宋体"/>
          <w:sz w:val="72"/>
          <w:szCs w:val="21"/>
        </w:rPr>
      </w:pPr>
      <w:r/>
      <w:bookmarkStart w:id="191" w:name="_Hlt26955039"/>
      <w:r/>
      <w:bookmarkStart w:id="192" w:name="_Hlt26671244"/>
      <w:r/>
      <w:bookmarkStart w:id="193" w:name="_Toc26554094"/>
      <w:r/>
      <w:bookmarkStart w:id="194" w:name="_Toc49090576"/>
      <w:r/>
      <w:bookmarkStart w:id="195" w:name="_Toc120614282"/>
      <w:r/>
      <w:bookmarkEnd w:id="191"/>
      <w:r/>
      <w:bookmarkEnd w:id="192"/>
      <w:r/>
      <w:r/>
    </w:p>
    <w:p>
      <w:pPr>
        <w:ind w:firstLine="1440"/>
        <w:jc w:val="center"/>
        <w:spacing w:line="360" w:lineRule="auto"/>
        <w:rPr>
          <w:rFonts w:hint="eastAsia" w:ascii="宋体" w:hAnsi="宋体" w:cs="宋体"/>
          <w:sz w:val="72"/>
          <w:szCs w:val="21"/>
        </w:rPr>
      </w:pPr>
      <w:r>
        <w:rPr>
          <w:rFonts w:hint="eastAsia" w:ascii="宋体" w:hAnsi="宋体" w:cs="宋体"/>
          <w:sz w:val="72"/>
          <w:szCs w:val="21"/>
        </w:rPr>
        <w:t xml:space="preserve">投</w:t>
      </w:r>
      <w:r>
        <w:rPr>
          <w:rFonts w:hint="eastAsia" w:ascii="宋体" w:hAnsi="宋体" w:cs="宋体"/>
          <w:sz w:val="72"/>
          <w:szCs w:val="21"/>
        </w:rPr>
        <w:t xml:space="preserve">  </w:t>
      </w:r>
      <w:r>
        <w:rPr>
          <w:rFonts w:hint="eastAsia" w:ascii="宋体" w:hAnsi="宋体" w:cs="宋体"/>
          <w:sz w:val="72"/>
          <w:szCs w:val="21"/>
        </w:rPr>
        <w:t xml:space="preserve">标</w:t>
      </w:r>
      <w:r>
        <w:rPr>
          <w:rFonts w:hint="eastAsia" w:ascii="宋体" w:hAnsi="宋体" w:cs="宋体"/>
          <w:sz w:val="72"/>
          <w:szCs w:val="21"/>
        </w:rPr>
        <w:t xml:space="preserve">  </w:t>
      </w:r>
      <w:r>
        <w:rPr>
          <w:rFonts w:hint="eastAsia" w:ascii="宋体" w:hAnsi="宋体" w:cs="宋体"/>
          <w:sz w:val="72"/>
          <w:szCs w:val="21"/>
        </w:rPr>
        <w:t xml:space="preserve">文</w:t>
      </w:r>
      <w:r>
        <w:rPr>
          <w:rFonts w:hint="eastAsia" w:ascii="宋体" w:hAnsi="宋体" w:cs="宋体"/>
          <w:sz w:val="72"/>
          <w:szCs w:val="21"/>
        </w:rPr>
        <w:t xml:space="preserve">  </w:t>
      </w:r>
      <w:r>
        <w:rPr>
          <w:rFonts w:hint="eastAsia" w:ascii="宋体" w:hAnsi="宋体" w:cs="宋体"/>
          <w:sz w:val="72"/>
          <w:szCs w:val="21"/>
        </w:rPr>
        <w:t xml:space="preserve">件</w:t>
      </w:r>
      <w:r/>
    </w:p>
    <w:p>
      <w:pPr>
        <w:ind w:firstLine="1440"/>
        <w:jc w:val="center"/>
        <w:spacing w:line="360" w:lineRule="auto"/>
        <w:rPr>
          <w:rFonts w:hint="eastAsia" w:ascii="宋体" w:hAnsi="宋体" w:cs="宋体"/>
          <w:sz w:val="72"/>
          <w:szCs w:val="21"/>
        </w:rPr>
      </w:pPr>
      <w:r>
        <w:rPr>
          <w:rFonts w:hint="eastAsia" w:ascii="宋体" w:hAnsi="宋体" w:cs="宋体"/>
          <w:sz w:val="72"/>
          <w:szCs w:val="21"/>
        </w:rPr>
      </w:r>
      <w:r/>
    </w:p>
    <w:p>
      <w:pPr>
        <w:ind w:firstLine="1440"/>
        <w:jc w:val="center"/>
        <w:spacing w:line="360" w:lineRule="auto"/>
        <w:rPr>
          <w:rFonts w:hint="eastAsia" w:ascii="宋体" w:hAnsi="宋体" w:cs="宋体"/>
          <w:sz w:val="72"/>
          <w:szCs w:val="21"/>
        </w:rPr>
      </w:pPr>
      <w:r>
        <w:rPr>
          <w:rFonts w:hint="eastAsia" w:ascii="宋体" w:hAnsi="宋体" w:cs="宋体"/>
          <w:sz w:val="72"/>
          <w:szCs w:val="21"/>
        </w:rPr>
      </w:r>
      <w:r/>
    </w:p>
    <w:p>
      <w:pPr>
        <w:ind w:firstLine="720"/>
        <w:jc w:val="center"/>
        <w:spacing w:line="360" w:lineRule="auto"/>
        <w:rPr>
          <w:rFonts w:hint="eastAsia" w:ascii="宋体" w:hAnsi="宋体" w:cs="宋体"/>
          <w:sz w:val="36"/>
          <w:szCs w:val="21"/>
        </w:rPr>
      </w:pPr>
      <w:r>
        <w:rPr>
          <w:rFonts w:hint="eastAsia" w:ascii="宋体" w:hAnsi="宋体" w:cs="宋体"/>
          <w:sz w:val="36"/>
          <w:szCs w:val="21"/>
        </w:rPr>
      </w:r>
      <w:r/>
    </w:p>
    <w:p>
      <w:pPr>
        <w:ind w:firstLine="720"/>
        <w:jc w:val="center"/>
        <w:spacing w:line="360" w:lineRule="auto"/>
        <w:rPr>
          <w:rFonts w:hint="eastAsia" w:ascii="宋体" w:hAnsi="宋体" w:cs="宋体"/>
          <w:sz w:val="36"/>
          <w:szCs w:val="21"/>
        </w:rPr>
      </w:pPr>
      <w:r>
        <w:rPr>
          <w:rFonts w:hint="eastAsia" w:ascii="宋体" w:hAnsi="宋体" w:cs="宋体"/>
          <w:sz w:val="36"/>
          <w:szCs w:val="21"/>
        </w:rPr>
      </w:r>
      <w:r/>
    </w:p>
    <w:p>
      <w:pPr>
        <w:ind w:firstLine="720"/>
        <w:jc w:val="center"/>
        <w:spacing w:line="360" w:lineRule="auto"/>
        <w:rPr>
          <w:rFonts w:hint="eastAsia" w:ascii="宋体" w:hAnsi="宋体" w:cs="宋体"/>
          <w:sz w:val="36"/>
          <w:szCs w:val="21"/>
        </w:rPr>
      </w:pPr>
      <w:r>
        <w:rPr>
          <w:rFonts w:hint="eastAsia" w:ascii="宋体" w:hAnsi="宋体" w:cs="宋体"/>
          <w:sz w:val="36"/>
          <w:szCs w:val="21"/>
        </w:rPr>
      </w:r>
      <w:r/>
    </w:p>
    <w:p>
      <w:pPr>
        <w:ind w:firstLine="1800"/>
        <w:spacing w:line="360" w:lineRule="auto"/>
        <w:rPr>
          <w:rFonts w:hint="eastAsia" w:ascii="宋体" w:hAnsi="宋体" w:cs="宋体"/>
          <w:sz w:val="36"/>
          <w:szCs w:val="21"/>
        </w:rPr>
      </w:pPr>
      <w:r>
        <w:rPr>
          <w:rFonts w:hint="eastAsia" w:ascii="宋体" w:hAnsi="宋体" w:cs="宋体"/>
          <w:sz w:val="36"/>
          <w:szCs w:val="21"/>
        </w:rPr>
        <w:t xml:space="preserve">项</w:t>
      </w:r>
      <w:r>
        <w:rPr>
          <w:rFonts w:hint="eastAsia" w:ascii="宋体" w:hAnsi="宋体" w:cs="宋体"/>
          <w:sz w:val="36"/>
          <w:szCs w:val="21"/>
        </w:rPr>
        <w:t xml:space="preserve"> </w:t>
      </w:r>
      <w:r>
        <w:rPr>
          <w:rFonts w:hint="eastAsia" w:ascii="宋体" w:hAnsi="宋体" w:cs="宋体"/>
          <w:sz w:val="36"/>
          <w:szCs w:val="21"/>
        </w:rPr>
        <w:t xml:space="preserve">目</w:t>
      </w:r>
      <w:r>
        <w:rPr>
          <w:rFonts w:hint="eastAsia" w:ascii="宋体" w:hAnsi="宋体" w:cs="宋体"/>
          <w:sz w:val="36"/>
          <w:szCs w:val="21"/>
        </w:rPr>
        <w:t xml:space="preserve"> </w:t>
      </w:r>
      <w:r>
        <w:rPr>
          <w:rFonts w:hint="eastAsia" w:ascii="宋体" w:hAnsi="宋体" w:cs="宋体"/>
          <w:sz w:val="36"/>
          <w:szCs w:val="21"/>
        </w:rPr>
        <w:t xml:space="preserve">名</w:t>
      </w:r>
      <w:r>
        <w:rPr>
          <w:rFonts w:hint="eastAsia" w:ascii="宋体" w:hAnsi="宋体" w:cs="宋体"/>
          <w:sz w:val="36"/>
          <w:szCs w:val="21"/>
        </w:rPr>
        <w:t xml:space="preserve"> </w:t>
      </w:r>
      <w:r>
        <w:rPr>
          <w:rFonts w:hint="eastAsia" w:ascii="宋体" w:hAnsi="宋体" w:cs="宋体"/>
          <w:sz w:val="36"/>
          <w:szCs w:val="21"/>
        </w:rPr>
        <w:t xml:space="preserve">称：</w:t>
      </w:r>
      <w:r>
        <w:rPr>
          <w:rFonts w:hint="eastAsia" w:ascii="宋体" w:hAnsi="宋体" w:cs="宋体"/>
          <w:sz w:val="36"/>
          <w:szCs w:val="21"/>
          <w:u w:val="single"/>
        </w:rPr>
        <w:t xml:space="preserve">               </w:t>
      </w:r>
      <w:r/>
    </w:p>
    <w:p>
      <w:pPr>
        <w:ind w:firstLine="1800"/>
        <w:spacing w:line="360" w:lineRule="auto"/>
        <w:rPr>
          <w:rFonts w:hint="eastAsia" w:ascii="宋体" w:hAnsi="宋体" w:cs="宋体"/>
          <w:sz w:val="36"/>
          <w:szCs w:val="21"/>
          <w:u w:val="single"/>
        </w:rPr>
      </w:pPr>
      <w:r>
        <w:rPr>
          <w:rFonts w:hint="eastAsia" w:ascii="宋体" w:hAnsi="宋体" w:cs="宋体"/>
          <w:sz w:val="36"/>
          <w:szCs w:val="21"/>
        </w:rPr>
        <w:t xml:space="preserve">项</w:t>
      </w:r>
      <w:r>
        <w:rPr>
          <w:rFonts w:hint="eastAsia" w:ascii="宋体" w:hAnsi="宋体" w:cs="宋体"/>
          <w:sz w:val="36"/>
          <w:szCs w:val="21"/>
        </w:rPr>
        <w:t xml:space="preserve"> </w:t>
      </w:r>
      <w:r>
        <w:rPr>
          <w:rFonts w:hint="eastAsia" w:ascii="宋体" w:hAnsi="宋体" w:cs="宋体"/>
          <w:sz w:val="36"/>
          <w:szCs w:val="21"/>
        </w:rPr>
        <w:t xml:space="preserve">目</w:t>
      </w:r>
      <w:r>
        <w:rPr>
          <w:rFonts w:hint="eastAsia" w:ascii="宋体" w:hAnsi="宋体" w:cs="宋体"/>
          <w:sz w:val="36"/>
          <w:szCs w:val="21"/>
        </w:rPr>
        <w:t xml:space="preserve"> </w:t>
      </w:r>
      <w:r>
        <w:rPr>
          <w:rFonts w:hint="eastAsia" w:ascii="宋体" w:hAnsi="宋体" w:cs="宋体"/>
          <w:sz w:val="36"/>
          <w:szCs w:val="21"/>
        </w:rPr>
        <w:t xml:space="preserve">编</w:t>
      </w:r>
      <w:r>
        <w:rPr>
          <w:rFonts w:hint="eastAsia" w:ascii="宋体" w:hAnsi="宋体" w:cs="宋体"/>
          <w:sz w:val="36"/>
          <w:szCs w:val="21"/>
        </w:rPr>
        <w:t xml:space="preserve"> </w:t>
      </w:r>
      <w:r>
        <w:rPr>
          <w:rFonts w:hint="eastAsia" w:ascii="宋体" w:hAnsi="宋体" w:cs="宋体"/>
          <w:sz w:val="36"/>
          <w:szCs w:val="21"/>
        </w:rPr>
        <w:t xml:space="preserve">号：</w:t>
      </w:r>
      <w:r>
        <w:rPr>
          <w:rFonts w:hint="eastAsia" w:ascii="宋体" w:hAnsi="宋体" w:cs="宋体"/>
          <w:sz w:val="36"/>
          <w:szCs w:val="21"/>
          <w:u w:val="single"/>
        </w:rPr>
        <w:t xml:space="preserve">               </w:t>
      </w:r>
      <w:r/>
    </w:p>
    <w:p>
      <w:pPr>
        <w:ind w:firstLine="720"/>
        <w:spacing w:line="360" w:lineRule="auto"/>
        <w:rPr>
          <w:rFonts w:hint="eastAsia" w:ascii="宋体" w:hAnsi="宋体" w:cs="宋体"/>
          <w:sz w:val="36"/>
          <w:szCs w:val="21"/>
          <w:u w:val="single"/>
        </w:rPr>
      </w:pPr>
      <w:r>
        <w:rPr>
          <w:rFonts w:hint="eastAsia" w:ascii="宋体" w:hAnsi="宋体" w:cs="宋体"/>
          <w:sz w:val="36"/>
          <w:szCs w:val="21"/>
        </w:rPr>
        <w:t xml:space="preserve">      </w:t>
      </w:r>
      <w:r>
        <w:rPr>
          <w:rFonts w:hint="eastAsia" w:ascii="宋体" w:hAnsi="宋体" w:cs="宋体"/>
          <w:sz w:val="36"/>
          <w:szCs w:val="21"/>
        </w:rPr>
        <w:t xml:space="preserve">投标人名称</w:t>
      </w:r>
      <w:r>
        <w:rPr>
          <w:rFonts w:hint="eastAsia" w:ascii="宋体" w:hAnsi="宋体" w:cs="宋体"/>
          <w:sz w:val="36"/>
          <w:szCs w:val="21"/>
        </w:rPr>
        <w:t xml:space="preserve"> </w:t>
      </w:r>
      <w:r>
        <w:rPr>
          <w:rFonts w:hint="eastAsia" w:ascii="宋体" w:hAnsi="宋体" w:cs="宋体"/>
          <w:sz w:val="36"/>
          <w:szCs w:val="21"/>
        </w:rPr>
        <w:t xml:space="preserve">：</w:t>
      </w:r>
      <w:r>
        <w:rPr>
          <w:rFonts w:hint="eastAsia" w:ascii="宋体" w:hAnsi="宋体" w:cs="宋体"/>
          <w:sz w:val="36"/>
          <w:szCs w:val="21"/>
          <w:u w:val="single"/>
        </w:rPr>
        <w:t xml:space="preserve">（加盖</w:t>
      </w:r>
      <w:r>
        <w:rPr>
          <w:rFonts w:hint="eastAsia" w:ascii="宋体" w:hAnsi="宋体" w:cs="宋体"/>
          <w:sz w:val="36"/>
          <w:szCs w:val="21"/>
          <w:u w:val="single"/>
        </w:rPr>
        <w:t xml:space="preserve">CA</w:t>
      </w:r>
      <w:r>
        <w:rPr>
          <w:rFonts w:hint="eastAsia" w:ascii="宋体" w:hAnsi="宋体" w:cs="宋体"/>
          <w:sz w:val="36"/>
          <w:szCs w:val="21"/>
          <w:u w:val="single"/>
        </w:rPr>
        <w:t xml:space="preserve">电子公章）</w:t>
      </w:r>
      <w:r/>
    </w:p>
    <w:p>
      <w:pPr>
        <w:ind w:firstLine="720"/>
        <w:spacing w:line="360" w:lineRule="auto"/>
        <w:rPr>
          <w:rFonts w:hint="eastAsia" w:ascii="宋体" w:hAnsi="宋体" w:cs="宋体"/>
          <w:sz w:val="36"/>
          <w:szCs w:val="21"/>
          <w:u w:val="single"/>
        </w:rPr>
      </w:pPr>
      <w:r>
        <w:rPr>
          <w:rFonts w:hint="eastAsia" w:ascii="宋体" w:hAnsi="宋体" w:cs="宋体"/>
          <w:sz w:val="36"/>
          <w:szCs w:val="21"/>
        </w:rPr>
        <w:t xml:space="preserve">      </w:t>
      </w:r>
      <w:r>
        <w:rPr>
          <w:rFonts w:hint="eastAsia" w:ascii="宋体" w:hAnsi="宋体" w:cs="宋体"/>
          <w:sz w:val="36"/>
          <w:szCs w:val="21"/>
        </w:rPr>
        <w:t xml:space="preserve">日</w:t>
      </w:r>
      <w:r>
        <w:rPr>
          <w:rFonts w:hint="eastAsia" w:ascii="宋体" w:hAnsi="宋体" w:cs="宋体"/>
          <w:sz w:val="36"/>
          <w:szCs w:val="21"/>
        </w:rPr>
        <w:t xml:space="preserve">      </w:t>
      </w:r>
      <w:r>
        <w:rPr>
          <w:rFonts w:hint="eastAsia" w:ascii="宋体" w:hAnsi="宋体" w:cs="宋体"/>
          <w:sz w:val="36"/>
          <w:szCs w:val="21"/>
        </w:rPr>
        <w:t xml:space="preserve">期</w:t>
      </w:r>
      <w:r>
        <w:rPr>
          <w:rFonts w:hint="eastAsia" w:ascii="宋体" w:hAnsi="宋体" w:cs="宋体"/>
          <w:sz w:val="36"/>
          <w:szCs w:val="21"/>
        </w:rPr>
        <w:t xml:space="preserve"> </w:t>
      </w:r>
      <w:r>
        <w:rPr>
          <w:rFonts w:hint="eastAsia" w:ascii="宋体" w:hAnsi="宋体" w:cs="宋体"/>
          <w:sz w:val="36"/>
          <w:szCs w:val="21"/>
        </w:rPr>
        <w:t xml:space="preserve">：</w:t>
      </w:r>
      <w:r>
        <w:rPr>
          <w:rFonts w:hint="eastAsia" w:ascii="宋体" w:hAnsi="宋体" w:cs="宋体"/>
          <w:sz w:val="36"/>
          <w:szCs w:val="21"/>
          <w:u w:val="single"/>
        </w:rPr>
        <w:t xml:space="preserve">               </w:t>
      </w:r>
      <w:r/>
    </w:p>
    <w:p>
      <w:pPr>
        <w:ind w:firstLine="640"/>
        <w:jc w:val="center"/>
        <w:spacing w:line="360" w:lineRule="auto"/>
        <w:rPr>
          <w:rFonts w:hint="eastAsia" w:ascii="宋体" w:hAnsi="宋体" w:cs="宋体"/>
          <w:sz w:val="32"/>
          <w:szCs w:val="32"/>
        </w:rPr>
      </w:pPr>
      <w:r>
        <w:rPr>
          <w:rFonts w:hint="eastAsia" w:ascii="宋体" w:hAnsi="宋体" w:cs="宋体"/>
          <w:sz w:val="32"/>
          <w:szCs w:val="32"/>
        </w:rPr>
      </w:r>
      <w:r/>
    </w:p>
    <w:p>
      <w:pPr>
        <w:ind w:firstLine="420"/>
        <w:spacing w:line="360" w:lineRule="auto"/>
        <w:rPr>
          <w:rFonts w:hint="eastAsia" w:ascii="宋体" w:hAnsi="宋体" w:cs="宋体"/>
          <w:szCs w:val="21"/>
        </w:rPr>
      </w:pPr>
      <w:r>
        <w:rPr>
          <w:rFonts w:hint="eastAsia" w:ascii="宋体" w:hAnsi="宋体" w:cs="宋体"/>
          <w:szCs w:val="21"/>
        </w:rPr>
      </w:r>
      <w:r/>
    </w:p>
    <w:p>
      <w:pPr>
        <w:ind w:firstLine="720"/>
        <w:jc w:val="center"/>
        <w:spacing w:line="360" w:lineRule="auto"/>
        <w:rPr>
          <w:rFonts w:hint="eastAsia" w:ascii="宋体" w:hAnsi="宋体" w:cs="宋体"/>
          <w:sz w:val="32"/>
          <w:szCs w:val="32"/>
        </w:rPr>
      </w:pPr>
      <w:r>
        <w:rPr>
          <w:rFonts w:hint="eastAsia" w:ascii="宋体" w:hAnsi="宋体" w:cs="宋体"/>
          <w:sz w:val="36"/>
          <w:szCs w:val="21"/>
          <w:u w:val="single"/>
        </w:rPr>
        <w:br w:type="page" w:clear="all"/>
      </w:r>
      <w:r>
        <w:rPr>
          <w:rFonts w:hint="eastAsia" w:ascii="宋体" w:hAnsi="宋体" w:cs="宋体"/>
          <w:sz w:val="32"/>
          <w:szCs w:val="32"/>
        </w:rPr>
        <w:t xml:space="preserve">响应文件组成</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开标一览表。</w:t>
      </w:r>
      <w:r/>
    </w:p>
    <w:p>
      <w:pPr>
        <w:spacing w:line="360" w:lineRule="auto"/>
        <w:rPr>
          <w:rFonts w:hint="eastAsia" w:ascii="宋体" w:hAnsi="宋体" w:cs="宋体"/>
          <w:sz w:val="24"/>
          <w:szCs w:val="24"/>
        </w:rPr>
      </w:pPr>
      <w:r>
        <w:rPr>
          <w:rFonts w:hint="eastAsia" w:ascii="宋体" w:hAnsi="宋体" w:cs="宋体"/>
          <w:sz w:val="24"/>
          <w:szCs w:val="24"/>
        </w:rPr>
        <w:t xml:space="preserve">资格审查材料</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供应商符合《政府采购法》第二十二条规定条件的承诺函（格式见附件）；</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2.</w:t>
      </w:r>
      <w:r>
        <w:rPr>
          <w:rFonts w:hint="eastAsia" w:ascii="宋体" w:hAnsi="宋体" w:cs="宋体"/>
          <w:bCs/>
          <w:sz w:val="24"/>
          <w:szCs w:val="24"/>
          <w:lang w:val="zh-CN"/>
        </w:rPr>
        <w:t xml:space="preserve">法定代表人身份证明书及法定代表人身份证扫描件（格式见附件）；</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3.</w:t>
      </w:r>
      <w:r>
        <w:rPr>
          <w:rFonts w:hint="eastAsia" w:ascii="宋体" w:hAnsi="宋体" w:cs="宋体"/>
          <w:bCs/>
          <w:sz w:val="24"/>
          <w:szCs w:val="24"/>
          <w:lang w:val="zh-CN"/>
        </w:rPr>
        <w:t xml:space="preserve">法定代表人授权委托书及委托代理人身份证扫描件（如有授权）（格式见附件）；</w:t>
      </w:r>
      <w:r>
        <w:rPr>
          <w:rFonts w:hint="eastAsia" w:ascii="宋体" w:hAnsi="宋体" w:cs="宋体"/>
          <w:bCs/>
          <w:sz w:val="24"/>
          <w:szCs w:val="24"/>
          <w:lang w:val="zh-CN"/>
        </w:rPr>
        <w:t xml:space="preserve"> </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4.</w:t>
      </w:r>
      <w:r>
        <w:rPr>
          <w:rFonts w:hint="eastAsia" w:ascii="宋体" w:hAnsi="宋体" w:cs="宋体"/>
          <w:bCs/>
          <w:sz w:val="24"/>
          <w:szCs w:val="24"/>
          <w:lang w:val="zh-CN"/>
        </w:rPr>
        <w:t xml:space="preserve">法人或者其他组织的营业执照等证明文件；</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5.</w:t>
      </w:r>
      <w:r>
        <w:rPr>
          <w:rFonts w:hint="eastAsia" w:ascii="宋体" w:hAnsi="宋体" w:cs="宋体"/>
          <w:sz w:val="24"/>
          <w:szCs w:val="24"/>
        </w:rPr>
        <w:t xml:space="preserve">委托代理人（如有）和拟派项目负责人与投标人签订的有效劳动合同或有效的在职证明及投标人为其缴纳的</w:t>
      </w:r>
      <w:r>
        <w:rPr>
          <w:rFonts w:hint="eastAsia" w:ascii="宋体" w:hAnsi="宋体" w:cs="宋体"/>
          <w:bCs/>
          <w:sz w:val="24"/>
          <w:szCs w:val="24"/>
        </w:rPr>
        <w:t xml:space="preserve">投标截止时间前三个月（不含投标截止时间当月）任意一个月的养老保险缴纳证明材料</w:t>
      </w:r>
      <w:r>
        <w:rPr>
          <w:rFonts w:hint="eastAsia" w:ascii="宋体" w:hAnsi="宋体" w:cs="宋体"/>
          <w:sz w:val="24"/>
          <w:szCs w:val="24"/>
        </w:rPr>
        <w:t xml:space="preserve">（养老保险缴费证明需由社保机构出具）；企业法定代表人参与投标此项不需提供；</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6.</w:t>
      </w:r>
      <w:r>
        <w:rPr>
          <w:rFonts w:hint="eastAsia" w:ascii="宋体" w:hAnsi="宋体" w:cs="宋体"/>
          <w:bCs/>
          <w:sz w:val="24"/>
          <w:szCs w:val="24"/>
          <w:lang w:val="zh-CN"/>
        </w:rPr>
        <w:t xml:space="preserve">供应商提供</w:t>
      </w:r>
      <w:r>
        <w:rPr>
          <w:rFonts w:hint="eastAsia" w:ascii="宋体" w:hAnsi="宋体" w:cs="宋体"/>
          <w:bCs/>
          <w:sz w:val="24"/>
          <w:szCs w:val="24"/>
          <w:lang w:val="zh-CN"/>
        </w:rPr>
        <w:t xml:space="preserve">2024</w:t>
      </w:r>
      <w:r>
        <w:rPr>
          <w:rFonts w:hint="eastAsia" w:ascii="宋体" w:hAnsi="宋体" w:cs="宋体"/>
          <w:bCs/>
          <w:sz w:val="24"/>
          <w:szCs w:val="24"/>
          <w:lang w:val="zh-CN"/>
        </w:rPr>
        <w:t xml:space="preserve">年度由会计师事务所（或者审计机构）出具的财务报告或投标截止时间前三个月（不含投标截止时间当月）任意一个月的</w:t>
      </w:r>
      <w:r>
        <w:rPr>
          <w:rFonts w:hint="eastAsia" w:ascii="宋体" w:hAnsi="宋体" w:cs="宋体"/>
          <w:bCs/>
          <w:sz w:val="24"/>
          <w:szCs w:val="24"/>
        </w:rPr>
        <w:t xml:space="preserve">银行资信证明</w:t>
      </w:r>
      <w:r>
        <w:rPr>
          <w:rFonts w:hint="eastAsia" w:ascii="宋体" w:hAnsi="宋体" w:cs="宋体"/>
          <w:bCs/>
          <w:sz w:val="24"/>
          <w:szCs w:val="24"/>
          <w:lang w:val="zh-CN"/>
        </w:rPr>
        <w:t xml:space="preserve">；（成立不满一年不需提供）</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7.</w:t>
      </w:r>
      <w:r>
        <w:rPr>
          <w:rFonts w:hint="eastAsia" w:ascii="宋体" w:hAnsi="宋体" w:cs="宋体"/>
          <w:bCs/>
          <w:sz w:val="24"/>
          <w:szCs w:val="24"/>
          <w:lang w:val="zh-CN"/>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8.</w:t>
      </w:r>
      <w:r>
        <w:rPr>
          <w:rFonts w:hint="eastAsia" w:ascii="宋体" w:hAnsi="宋体" w:cs="宋体"/>
          <w:bCs/>
          <w:sz w:val="24"/>
          <w:szCs w:val="24"/>
          <w:lang w:val="zh-CN"/>
        </w:rPr>
        <w:t xml:space="preserve">具备履行合同所必需的设备和专业技术能力的书面声明（格式见附件）；</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9.</w:t>
      </w:r>
      <w:r>
        <w:rPr>
          <w:rFonts w:hint="eastAsia" w:ascii="宋体" w:hAnsi="宋体" w:cs="宋体"/>
          <w:bCs/>
          <w:sz w:val="24"/>
          <w:szCs w:val="24"/>
          <w:lang w:val="zh-CN"/>
        </w:rPr>
        <w:t xml:space="preserve">参加政府采购活动前</w:t>
      </w:r>
      <w:r>
        <w:rPr>
          <w:rFonts w:hint="eastAsia" w:ascii="宋体" w:hAnsi="宋体" w:cs="宋体"/>
          <w:bCs/>
          <w:sz w:val="24"/>
          <w:szCs w:val="24"/>
          <w:lang w:val="zh-CN"/>
        </w:rPr>
        <w:t xml:space="preserve"> 3 </w:t>
      </w:r>
      <w:r>
        <w:rPr>
          <w:rFonts w:hint="eastAsia" w:ascii="宋体" w:hAnsi="宋体" w:cs="宋体"/>
          <w:bCs/>
          <w:sz w:val="24"/>
          <w:szCs w:val="24"/>
          <w:lang w:val="zh-CN"/>
        </w:rPr>
        <w:t xml:space="preserve">年内在经营活动中没有重大违法记录的书面声明（格式见附件）；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具备国家文物部门颁发的考古发掘资质证书复印件；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拟派项目负责人身份证复印件（正、反两面）；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拟派项目负责人须全程在工作现场指挥考古工作的实施，接受市级文物行政相关部门的指导与监督，及时采取有效的措施，提供项目负责人签名的承诺函并加盖单位公章；</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13.</w:t>
      </w:r>
      <w:r>
        <w:rPr>
          <w:rFonts w:hint="eastAsia" w:ascii="宋体" w:hAnsi="宋体" w:cs="宋体"/>
          <w:bCs/>
          <w:sz w:val="24"/>
          <w:szCs w:val="24"/>
          <w:lang w:val="zh-CN"/>
        </w:rPr>
        <w:t xml:space="preserve">供应商</w:t>
      </w:r>
      <w:r>
        <w:rPr>
          <w:rFonts w:hint="eastAsia" w:ascii="宋体" w:hAnsi="宋体" w:cs="宋体"/>
          <w:bCs/>
          <w:sz w:val="24"/>
          <w:szCs w:val="24"/>
        </w:rPr>
        <w:t xml:space="preserve">认为其他必要的承诺和材料。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供应商资格不合格的，其响应文件判定为无效投标文件。</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符合性条件材料</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1.</w:t>
      </w:r>
      <w:r>
        <w:rPr>
          <w:rFonts w:hint="eastAsia" w:ascii="宋体" w:hAnsi="宋体" w:cs="宋体"/>
          <w:sz w:val="24"/>
          <w:szCs w:val="21"/>
        </w:rPr>
        <w:t xml:space="preserve">投标函</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2.</w:t>
      </w:r>
      <w:r>
        <w:rPr>
          <w:rFonts w:hint="eastAsia" w:ascii="宋体" w:hAnsi="宋体" w:cs="宋体"/>
          <w:sz w:val="24"/>
          <w:szCs w:val="21"/>
        </w:rPr>
        <w:t xml:space="preserve">技术要求响应及偏离表</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3.</w:t>
      </w:r>
      <w:r>
        <w:rPr>
          <w:rFonts w:hint="eastAsia" w:ascii="宋体" w:hAnsi="宋体" w:cs="宋体"/>
          <w:sz w:val="24"/>
          <w:szCs w:val="21"/>
        </w:rPr>
        <w:t xml:space="preserve">商务要求响应及偏离表</w:t>
      </w:r>
      <w:r>
        <w:rPr>
          <w:rFonts w:hint="eastAsia" w:ascii="宋体" w:hAnsi="宋体" w:cs="宋体"/>
          <w:sz w:val="24"/>
          <w:szCs w:val="21"/>
        </w:rPr>
        <w:t xml:space="preserve">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价格</w:t>
      </w:r>
      <w:r>
        <w:rPr>
          <w:rFonts w:hint="eastAsia" w:ascii="宋体" w:hAnsi="宋体" w:cs="宋体"/>
          <w:sz w:val="24"/>
          <w:szCs w:val="24"/>
        </w:rPr>
        <w:t xml:space="preserve">标文件</w:t>
      </w:r>
      <w:r/>
    </w:p>
    <w:p>
      <w:pPr>
        <w:ind w:firstLine="480"/>
        <w:spacing w:line="440" w:lineRule="exact"/>
        <w:rPr>
          <w:rFonts w:hint="eastAsia" w:ascii="宋体" w:hAnsi="宋体" w:cs="宋体"/>
          <w:sz w:val="24"/>
          <w:szCs w:val="21"/>
        </w:rPr>
      </w:pPr>
      <w:r>
        <w:rPr>
          <w:rFonts w:hint="eastAsia" w:ascii="宋体" w:hAnsi="宋体" w:cs="宋体"/>
          <w:sz w:val="24"/>
          <w:szCs w:val="21"/>
        </w:rPr>
        <w:t xml:space="preserve">1.</w:t>
      </w:r>
      <w:r>
        <w:rPr>
          <w:rFonts w:hint="eastAsia" w:ascii="宋体" w:hAnsi="宋体" w:cs="宋体"/>
          <w:sz w:val="24"/>
          <w:szCs w:val="21"/>
        </w:rPr>
        <w:t xml:space="preserve">小微企业声明函</w:t>
      </w:r>
      <w:r/>
    </w:p>
    <w:p>
      <w:pPr>
        <w:ind w:firstLine="480"/>
        <w:spacing w:line="440" w:lineRule="exact"/>
        <w:rPr>
          <w:rFonts w:hint="eastAsia" w:ascii="宋体" w:hAnsi="宋体" w:cs="宋体"/>
          <w:sz w:val="24"/>
          <w:szCs w:val="21"/>
        </w:rPr>
      </w:pPr>
      <w:r>
        <w:rPr>
          <w:rFonts w:hint="eastAsia" w:ascii="宋体" w:hAnsi="宋体" w:cs="宋体"/>
          <w:sz w:val="24"/>
          <w:szCs w:val="21"/>
        </w:rPr>
        <w:t xml:space="preserve">2.</w:t>
      </w:r>
      <w:r>
        <w:rPr>
          <w:rFonts w:hint="eastAsia" w:ascii="宋体" w:hAnsi="宋体" w:cs="宋体"/>
          <w:sz w:val="24"/>
          <w:szCs w:val="21"/>
        </w:rPr>
        <w:t xml:space="preserve">监狱企业证明函</w:t>
      </w:r>
      <w:r/>
    </w:p>
    <w:p>
      <w:pPr>
        <w:ind w:firstLine="480"/>
        <w:spacing w:line="440" w:lineRule="exact"/>
        <w:rPr>
          <w:rFonts w:hint="eastAsia" w:ascii="宋体" w:hAnsi="宋体" w:cs="宋体"/>
          <w:sz w:val="24"/>
          <w:szCs w:val="21"/>
        </w:rPr>
      </w:pPr>
      <w:r>
        <w:rPr>
          <w:rFonts w:hint="eastAsia" w:ascii="宋体" w:hAnsi="宋体" w:cs="宋体"/>
          <w:sz w:val="24"/>
          <w:szCs w:val="21"/>
        </w:rPr>
        <w:t xml:space="preserve">3.</w:t>
      </w:r>
      <w:r>
        <w:rPr>
          <w:rFonts w:hint="eastAsia" w:ascii="宋体" w:hAnsi="宋体" w:cs="宋体"/>
          <w:sz w:val="24"/>
          <w:szCs w:val="21"/>
        </w:rPr>
        <w:t xml:space="preserve">残疾人福利性单位声明函</w:t>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格式附件如下：</w:t>
      </w:r>
      <w:r/>
    </w:p>
    <w:p>
      <w:pPr>
        <w:ind w:firstLine="420"/>
        <w:spacing w:line="360" w:lineRule="auto"/>
        <w:rPr>
          <w:rFonts w:hint="eastAsia" w:ascii="宋体" w:hAnsi="宋体" w:cs="宋体"/>
        </w:rPr>
      </w:pPr>
      <w:r>
        <w:rPr>
          <w:rFonts w:hint="eastAsia" w:ascii="宋体" w:hAnsi="宋体" w:cs="宋体"/>
        </w:rPr>
      </w:r>
      <w:r/>
    </w:p>
    <w:p>
      <w:pPr>
        <w:jc w:val="center"/>
        <w:keepLines/>
        <w:keepNext/>
        <w:spacing w:before="260" w:after="260" w:line="416" w:lineRule="auto"/>
        <w:rPr>
          <w:rFonts w:hint="eastAsia" w:ascii="宋体" w:hAnsi="宋体"/>
          <w:b/>
          <w:sz w:val="30"/>
          <w:szCs w:val="30"/>
        </w:rPr>
        <w:outlineLvl w:val="1"/>
      </w:pPr>
      <w:r>
        <w:rPr>
          <w:rFonts w:hint="eastAsia" w:ascii="宋体" w:hAnsi="宋体"/>
          <w:b/>
          <w:sz w:val="30"/>
          <w:szCs w:val="30"/>
        </w:rPr>
        <w:t xml:space="preserve">开标一览表</w:t>
      </w:r>
      <w:r/>
    </w:p>
    <w:p>
      <w:r/>
      <w:r/>
    </w:p>
    <w:p>
      <w:pPr>
        <w:ind w:firstLine="480"/>
        <w:rPr>
          <w:rFonts w:hint="eastAsia" w:ascii="宋体" w:hAnsi="宋体"/>
          <w:sz w:val="24"/>
          <w:szCs w:val="24"/>
        </w:rPr>
      </w:pPr>
      <w:r>
        <w:rPr>
          <w:rFonts w:hint="eastAsia" w:ascii="宋体" w:hAnsi="宋体"/>
          <w:sz w:val="24"/>
          <w:szCs w:val="24"/>
        </w:rPr>
        <w:t xml:space="preserve">投标人全称（加盖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招标编号：</w:t>
      </w:r>
      <w:r>
        <w:rPr>
          <w:rFonts w:hint="eastAsia" w:ascii="宋体" w:hAnsi="宋体"/>
          <w:sz w:val="24"/>
          <w:szCs w:val="24"/>
        </w:rPr>
        <w:t xml:space="preserve">                                   </w:t>
      </w:r>
      <w:r>
        <w:rPr>
          <w:rFonts w:hint="eastAsia" w:ascii="宋体" w:hAnsi="宋体"/>
          <w:sz w:val="24"/>
          <w:szCs w:val="24"/>
        </w:rPr>
        <w:t xml:space="preserve">标段：</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投标总价</w:t>
            </w:r>
            <w:r/>
          </w:p>
        </w:tc>
      </w:tr>
      <w:tr>
        <w:trPr>
          <w:cantSplit/>
          <w:trHeight w:val="612"/>
        </w:trPr>
        <w:tc>
          <w:tcPr>
            <w:tcW w:w="820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w:t>
            </w:r>
            <w:r>
              <w:rPr>
                <w:rFonts w:hint="eastAsia" w:ascii="宋体" w:hAnsi="宋体" w:cs="宋体"/>
                <w:sz w:val="24"/>
                <w:szCs w:val="24"/>
              </w:rPr>
              <w:t xml:space="preserve">                             </w:t>
            </w:r>
            <w:r>
              <w:rPr>
                <w:rFonts w:hint="eastAsia" w:ascii="宋体" w:hAnsi="宋体" w:cs="宋体"/>
                <w:sz w:val="24"/>
                <w:szCs w:val="24"/>
              </w:rPr>
              <w:t xml:space="preserve">（人民币：元）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日期：</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pStyle w:val="778"/>
      </w:pPr>
      <w:r/>
      <w:r/>
    </w:p>
    <w:p>
      <w:pPr>
        <w:pStyle w:val="787"/>
      </w:pPr>
      <w:r/>
      <w:r/>
    </w:p>
    <w:p>
      <w:pPr>
        <w:pStyle w:val="787"/>
      </w:pPr>
      <w:r/>
      <w:r/>
    </w:p>
    <w:p>
      <w:pPr>
        <w:pStyle w:val="787"/>
      </w:pPr>
      <w:r/>
      <w:r/>
    </w:p>
    <w:p>
      <w:pPr>
        <w:pStyle w:val="787"/>
      </w:pPr>
      <w:r/>
      <w:r/>
    </w:p>
    <w:p>
      <w:pPr>
        <w:pStyle w:val="787"/>
      </w:pPr>
      <w:r/>
      <w:r/>
    </w:p>
    <w:p>
      <w:pPr>
        <w:pStyle w:val="787"/>
      </w:pPr>
      <w:r/>
      <w:r/>
    </w:p>
    <w:p>
      <w:pPr>
        <w:pStyle w:val="787"/>
      </w:pPr>
      <w:r/>
      <w:r/>
    </w:p>
    <w:p>
      <w:pPr>
        <w:pStyle w:val="787"/>
      </w:pPr>
      <w:r/>
      <w:r/>
    </w:p>
    <w:p>
      <w:pPr>
        <w:pStyle w:val="787"/>
      </w:pPr>
      <w:r/>
      <w:r/>
    </w:p>
    <w:p>
      <w:pPr>
        <w:pStyle w:val="787"/>
      </w:pPr>
      <w:r/>
      <w:r/>
    </w:p>
    <w:p>
      <w:pPr>
        <w:pStyle w:val="787"/>
      </w:pPr>
      <w:r/>
      <w:r/>
    </w:p>
    <w:p>
      <w:pPr>
        <w:pStyle w:val="787"/>
      </w:pPr>
      <w:r/>
      <w:r/>
    </w:p>
    <w:p>
      <w:pPr>
        <w:pStyle w:val="787"/>
      </w:pPr>
      <w:r/>
      <w:r/>
    </w:p>
    <w:p>
      <w:pPr>
        <w:pStyle w:val="787"/>
      </w:pPr>
      <w:r/>
      <w:r/>
    </w:p>
    <w:p>
      <w:pPr>
        <w:pStyle w:val="787"/>
      </w:pPr>
      <w:r/>
      <w:r/>
    </w:p>
    <w:p>
      <w:pPr>
        <w:pStyle w:val="787"/>
      </w:pPr>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t xml:space="preserve">投标人符合《政府采购法》第二十二条规定条件的声明函</w:t>
      </w:r>
      <w:r/>
    </w:p>
    <w:p>
      <w:pPr>
        <w:ind w:firstLine="480"/>
        <w:spacing w:line="360" w:lineRule="auto"/>
        <w:rPr>
          <w:rFonts w:hint="eastAsia" w:ascii="宋体" w:hAnsi="宋体" w:cs="宋体"/>
          <w:sz w:val="44"/>
          <w:szCs w:val="44"/>
        </w:rPr>
      </w:pPr>
      <w:r>
        <w:rPr>
          <w:rFonts w:hint="eastAsia" w:ascii="宋体" w:hAnsi="宋体" w:cs="宋体"/>
          <w:sz w:val="24"/>
          <w:szCs w:val="21"/>
        </w:rPr>
        <w:t xml:space="preserve">                       </w:t>
      </w:r>
      <w:r>
        <w:rPr>
          <w:rFonts w:hint="eastAsia" w:ascii="宋体" w:hAnsi="宋体" w:cs="宋体"/>
          <w:sz w:val="44"/>
          <w:szCs w:val="4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我单位参加</w:t>
      </w:r>
      <w:r>
        <w:rPr>
          <w:rFonts w:hint="eastAsia" w:ascii="宋体" w:hAnsi="宋体" w:cs="宋体"/>
          <w:sz w:val="24"/>
          <w:szCs w:val="21"/>
          <w:u w:val="single"/>
        </w:rPr>
        <w:t xml:space="preserve">________________ _</w:t>
      </w:r>
      <w:r>
        <w:rPr>
          <w:rFonts w:hint="eastAsia" w:ascii="宋体" w:hAnsi="宋体" w:cs="宋体"/>
          <w:sz w:val="24"/>
          <w:szCs w:val="21"/>
        </w:rPr>
        <w:t xml:space="preserve">（项目名称），</w:t>
      </w:r>
      <w:r>
        <w:rPr>
          <w:rFonts w:hint="eastAsia" w:ascii="宋体" w:hAnsi="宋体" w:cs="宋体"/>
          <w:sz w:val="24"/>
          <w:szCs w:val="21"/>
          <w:u w:val="single"/>
        </w:rPr>
        <w:t xml:space="preserve">_______ __________</w:t>
      </w:r>
      <w:r>
        <w:rPr>
          <w:rFonts w:hint="eastAsia" w:ascii="宋体" w:hAnsi="宋体" w:cs="宋体"/>
          <w:sz w:val="24"/>
          <w:szCs w:val="21"/>
        </w:rPr>
        <w:t xml:space="preserve">（项目编号）</w:t>
      </w:r>
      <w:r>
        <w:rPr>
          <w:rFonts w:hint="eastAsia" w:ascii="宋体" w:hAnsi="宋体" w:cs="宋体"/>
          <w:sz w:val="24"/>
          <w:szCs w:val="21"/>
        </w:rPr>
        <w:t xml:space="preserve">投标活动。针对《中华人民共和国政府采购法》第二十二条规定做出如下声明：</w:t>
      </w:r>
      <w:r/>
    </w:p>
    <w:p>
      <w:pPr>
        <w:ind w:firstLine="480"/>
        <w:spacing w:line="360" w:lineRule="auto"/>
        <w:rPr>
          <w:rFonts w:hint="eastAsia" w:ascii="宋体" w:hAnsi="宋体" w:cs="宋体"/>
          <w:sz w:val="24"/>
        </w:rPr>
      </w:pPr>
      <w:r>
        <w:rPr>
          <w:rFonts w:hint="eastAsia" w:ascii="宋体" w:hAnsi="宋体" w:cs="宋体"/>
          <w:sz w:val="24"/>
          <w:szCs w:val="21"/>
        </w:rPr>
        <w:t xml:space="preserve">1.</w:t>
      </w:r>
      <w:r>
        <w:rPr>
          <w:rFonts w:hint="eastAsia" w:ascii="宋体" w:hAnsi="宋体" w:cs="宋体"/>
          <w:sz w:val="24"/>
          <w:szCs w:val="21"/>
        </w:rPr>
        <w:t xml:space="preserve">我单位具有独立承担民事责任的能力；</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我单位具有良好的商业信誉和健全的财务会计制度；</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我单位具有履行合同所必需的设备和专业技术能力；</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我单位有依法缴纳税收和社会保障资金的良好记录；</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我单位参加政府采购活动前三年内，在经营活动中没有重大违法记录；（</w:t>
      </w:r>
      <w:r>
        <w:rPr>
          <w:rFonts w:hint="eastAsia" w:ascii="宋体" w:hAnsi="宋体" w:cs="宋体"/>
          <w:sz w:val="24"/>
        </w:rPr>
        <w:t xml:space="preserve">1.</w:t>
      </w:r>
      <w:r>
        <w:rPr>
          <w:rFonts w:hint="eastAsia" w:ascii="宋体" w:hAnsi="宋体" w:cs="宋体"/>
          <w:sz w:val="24"/>
        </w:rPr>
        <w:t xml:space="preserve">供应商在参加政府采购活动前三年内因违法经营被禁止在一定期限内参加政府采购活动，期限届满的，可以参加政府采购活动。</w:t>
      </w:r>
      <w:r>
        <w:rPr>
          <w:rFonts w:hint="eastAsia" w:ascii="宋体" w:hAnsi="宋体" w:cs="宋体"/>
          <w:sz w:val="24"/>
        </w:rPr>
        <w:t xml:space="preserve">2.</w:t>
      </w:r>
      <w:r>
        <w:rPr>
          <w:rFonts w:hint="eastAsia" w:ascii="宋体" w:hAnsi="宋体" w:cs="宋体"/>
          <w:sz w:val="24"/>
        </w:rPr>
        <w:t xml:space="preserve">《中华人民共和国政府采购法实施条例》第十九条第一款规定的“较大数额罚款”认定为</w:t>
      </w:r>
      <w:r>
        <w:rPr>
          <w:rFonts w:hint="eastAsia" w:ascii="宋体" w:hAnsi="宋体" w:cs="宋体"/>
          <w:sz w:val="24"/>
        </w:rPr>
        <w:t xml:space="preserve">200</w:t>
      </w:r>
      <w:r>
        <w:rPr>
          <w:rFonts w:hint="eastAsia" w:ascii="宋体" w:hAnsi="宋体" w:cs="宋体"/>
          <w:sz w:val="24"/>
        </w:rPr>
        <w:t xml:space="preserve">万元以上的罚款，法律、行政法规以及国务院有关部门明确规定相关领域“较大数额罚款”标准高于</w:t>
      </w:r>
      <w:r>
        <w:rPr>
          <w:rFonts w:hint="eastAsia" w:ascii="宋体" w:hAnsi="宋体" w:cs="宋体"/>
          <w:sz w:val="24"/>
        </w:rPr>
        <w:t xml:space="preserve">200</w:t>
      </w:r>
      <w:r>
        <w:rPr>
          <w:rFonts w:hint="eastAsia" w:ascii="宋体" w:hAnsi="宋体" w:cs="宋体"/>
          <w:sz w:val="24"/>
        </w:rPr>
        <w:t xml:space="preserve">万元的，从其规定。）</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我单位满足法律、行政法规规定的其他条件。</w:t>
      </w:r>
      <w:r/>
    </w:p>
    <w:p>
      <w:pPr>
        <w:ind w:firstLine="48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szCs w:val="21"/>
        </w:rPr>
      </w:pPr>
      <w:r>
        <w:rPr>
          <w:rFonts w:hint="eastAsia" w:ascii="宋体" w:hAnsi="宋体" w:cs="宋体"/>
          <w:sz w:val="24"/>
          <w:szCs w:val="21"/>
        </w:rPr>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480"/>
        <w:jc w:val="center"/>
        <w:spacing w:line="360" w:lineRule="auto"/>
        <w:rPr>
          <w:rFonts w:hint="eastAsia" w:ascii="宋体" w:hAnsi="宋体" w:cs="宋体"/>
          <w:sz w:val="24"/>
          <w:szCs w:val="21"/>
        </w:rPr>
      </w:pPr>
      <w:r>
        <w:rPr>
          <w:rFonts w:hint="eastAsia" w:ascii="宋体" w:hAnsi="宋体" w:cs="宋体"/>
          <w:sz w:val="24"/>
          <w:szCs w:val="21"/>
        </w:rPr>
        <w:t xml:space="preserve">                                             </w:t>
      </w:r>
      <w:r>
        <w:rPr>
          <w:rFonts w:hint="eastAsia" w:ascii="宋体" w:hAnsi="宋体" w:cs="宋体"/>
          <w:sz w:val="24"/>
          <w:szCs w:val="21"/>
        </w:rPr>
        <w:t xml:space="preserve">承诺人名称（公章）：</w:t>
      </w:r>
      <w:r/>
    </w:p>
    <w:p>
      <w:pPr>
        <w:ind w:firstLine="480"/>
        <w:jc w:val="right"/>
        <w:spacing w:line="360" w:lineRule="auto"/>
        <w:rPr>
          <w:rFonts w:hint="eastAsia" w:ascii="宋体" w:hAnsi="宋体" w:cs="宋体"/>
          <w:sz w:val="24"/>
          <w:szCs w:val="21"/>
        </w:rPr>
      </w:pPr>
      <w:r>
        <w:rPr>
          <w:rFonts w:hint="eastAsia" w:ascii="宋体" w:hAnsi="宋体" w:cs="宋体"/>
          <w:sz w:val="24"/>
          <w:szCs w:val="21"/>
        </w:rPr>
        <w:t xml:space="preserve">    </w:t>
      </w:r>
      <w:r/>
    </w:p>
    <w:p>
      <w:pPr>
        <w:ind w:firstLine="480"/>
        <w:jc w:val="right"/>
        <w:spacing w:line="360" w:lineRule="auto"/>
        <w:rPr>
          <w:rFonts w:hint="eastAsia" w:ascii="宋体" w:hAnsi="宋体" w:cs="宋体"/>
          <w:sz w:val="24"/>
          <w:szCs w:val="21"/>
        </w:rPr>
      </w:pPr>
      <w:r>
        <w:rPr>
          <w:rFonts w:hint="eastAsia" w:ascii="宋体" w:hAnsi="宋体" w:cs="宋体"/>
          <w:sz w:val="24"/>
          <w:szCs w:val="21"/>
        </w:rPr>
        <w:t xml:space="preserve">                                 </w:t>
      </w:r>
      <w:r>
        <w:rPr>
          <w:rFonts w:hint="eastAsia" w:ascii="宋体" w:hAnsi="宋体" w:cs="宋体"/>
          <w:sz w:val="24"/>
          <w:szCs w:val="21"/>
        </w:rPr>
        <w:t xml:space="preserve">日期：</w:t>
      </w:r>
      <w:r>
        <w:rPr>
          <w:rFonts w:hint="eastAsia" w:ascii="宋体" w:hAnsi="宋体" w:cs="宋体"/>
          <w:sz w:val="24"/>
          <w:szCs w:val="21"/>
          <w:u w:val="single"/>
        </w:rPr>
        <w:t xml:space="preserve">______</w:t>
      </w:r>
      <w:r>
        <w:rPr>
          <w:rFonts w:hint="eastAsia" w:ascii="宋体" w:hAnsi="宋体" w:cs="宋体"/>
          <w:sz w:val="24"/>
          <w:szCs w:val="21"/>
        </w:rPr>
        <w:t xml:space="preserve">年</w:t>
      </w:r>
      <w:r>
        <w:rPr>
          <w:rFonts w:hint="eastAsia" w:ascii="宋体" w:hAnsi="宋体" w:cs="宋体"/>
          <w:sz w:val="24"/>
          <w:szCs w:val="21"/>
          <w:u w:val="single"/>
        </w:rPr>
        <w:t xml:space="preserve">    </w:t>
      </w:r>
      <w:r>
        <w:rPr>
          <w:rFonts w:hint="eastAsia" w:ascii="宋体" w:hAnsi="宋体" w:cs="宋体"/>
          <w:sz w:val="24"/>
          <w:szCs w:val="21"/>
        </w:rPr>
        <w:t xml:space="preserve">月</w:t>
      </w:r>
      <w:r>
        <w:rPr>
          <w:rFonts w:hint="eastAsia" w:ascii="宋体" w:hAnsi="宋体" w:cs="宋体"/>
          <w:sz w:val="24"/>
          <w:szCs w:val="21"/>
          <w:u w:val="single"/>
        </w:rPr>
        <w:t xml:space="preserve">    </w:t>
      </w:r>
      <w:r>
        <w:rPr>
          <w:rFonts w:hint="eastAsia" w:ascii="宋体" w:hAnsi="宋体" w:cs="宋体"/>
          <w:sz w:val="24"/>
          <w:szCs w:val="21"/>
        </w:rPr>
        <w:t xml:space="preserve">日</w:t>
      </w:r>
      <w:r/>
    </w:p>
    <w:p>
      <w:pPr>
        <w:contextualSpacing/>
        <w:ind w:firstLine="560"/>
        <w:spacing w:line="360" w:lineRule="auto"/>
        <w:rPr>
          <w:rFonts w:hint="eastAsia" w:ascii="宋体" w:hAnsi="宋体" w:cs="宋体"/>
          <w:sz w:val="28"/>
          <w:szCs w:val="28"/>
        </w:rPr>
      </w:pPr>
      <w:r>
        <w:rPr>
          <w:rFonts w:hint="eastAsia" w:ascii="宋体" w:hAnsi="宋体" w:cs="宋体"/>
          <w:sz w:val="28"/>
          <w:szCs w:val="28"/>
        </w:rPr>
      </w:r>
      <w:r/>
    </w:p>
    <w:p>
      <w:pPr>
        <w:ind w:firstLine="640"/>
        <w:spacing w:line="360" w:lineRule="auto"/>
        <w:rPr>
          <w:rFonts w:hint="eastAsia" w:ascii="宋体" w:hAnsi="宋体" w:cs="宋体"/>
          <w:sz w:val="24"/>
          <w:szCs w:val="21"/>
        </w:rPr>
      </w:pPr>
      <w:r>
        <w:rPr>
          <w:rFonts w:hint="eastAsia" w:ascii="宋体" w:hAnsi="宋体" w:cs="宋体"/>
          <w:sz w:val="32"/>
          <w:szCs w:val="32"/>
        </w:rPr>
        <w:br w:type="page" w:clear="all"/>
      </w:r>
      <w:r/>
    </w:p>
    <w:p>
      <w:pPr>
        <w:pStyle w:val="1046"/>
        <w:ind w:firstLine="480"/>
        <w:jc w:val="center"/>
        <w:spacing w:line="360" w:lineRule="auto"/>
        <w:rPr>
          <w:rFonts w:hint="eastAsia" w:ascii="宋体" w:hAnsi="宋体" w:cs="宋体"/>
          <w:sz w:val="24"/>
        </w:rPr>
      </w:pPr>
      <w:r>
        <w:rPr>
          <w:rFonts w:hint="eastAsia" w:ascii="宋体" w:hAnsi="宋体" w:cs="宋体"/>
          <w:sz w:val="24"/>
        </w:rPr>
        <w:t xml:space="preserve">法定代表人身份证明</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w:t>
      </w:r>
      <w:r>
        <w:rPr>
          <w:rFonts w:hint="eastAsia" w:ascii="宋体" w:hAnsi="宋体" w:cs="宋体"/>
          <w:sz w:val="24"/>
        </w:rPr>
        <w:t xml:space="preserve">/</w:t>
      </w:r>
      <w:r>
        <w:rPr>
          <w:rFonts w:hint="eastAsia" w:ascii="宋体" w:hAnsi="宋体" w:cs="宋体"/>
          <w:sz w:val="24"/>
        </w:rPr>
        <w:t xml:space="preserve">女士：</w:t>
      </w:r>
      <w:r>
        <w:rPr>
          <w:rFonts w:hint="eastAsia" w:ascii="宋体" w:hAnsi="宋体" w:cs="宋体"/>
          <w:sz w:val="24"/>
        </w:rPr>
        <w:t xml:space="preserve"> </w:t>
      </w:r>
      <w:r>
        <w:rPr>
          <w:rFonts w:hint="eastAsia" w:ascii="宋体" w:hAnsi="宋体" w:cs="宋体"/>
          <w:sz w:val="24"/>
        </w:rPr>
        <w:t xml:space="preserve">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p>
    <w:p>
      <w:pPr>
        <w:ind w:firstLine="480"/>
        <w:spacing w:line="360" w:lineRule="auto"/>
        <w:rPr>
          <w:rFonts w:hint="eastAsia"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r>
      <w:r/>
    </w:p>
    <w:p>
      <w:pPr>
        <w:pStyle w:val="1047"/>
        <w:ind w:firstLine="480"/>
        <w:spacing w:line="360" w:lineRule="auto"/>
        <w:rPr>
          <w:rFonts w:hint="eastAsia" w:ascii="宋体" w:hAnsi="宋体" w:cs="宋体"/>
          <w:sz w:val="24"/>
        </w:rPr>
      </w:pPr>
      <w:r>
        <w:rPr>
          <w:rFonts w:hint="eastAsia" w:ascii="宋体" w:hAnsi="宋体" w:cs="宋体"/>
          <w:sz w:val="24"/>
        </w:rPr>
        <w:t xml:space="preserve">注：提供法定代表人的身份证扫描件盖公章</w:t>
      </w:r>
      <w:r/>
    </w:p>
    <w:p>
      <w:pPr>
        <w:pStyle w:val="1008"/>
        <w:ind w:firstLine="480"/>
        <w:spacing w:line="360" w:lineRule="auto"/>
        <w:rPr>
          <w:rFonts w:hint="eastAsia" w:ascii="宋体" w:hAnsi="宋体" w:eastAsia="宋体" w:cs="宋体"/>
          <w:lang w:val="zh-CN"/>
        </w:rPr>
      </w:pPr>
      <w:r>
        <w:rPr>
          <w:rFonts w:hint="eastAsia" w:ascii="宋体" w:hAnsi="宋体" w:eastAsia="宋体" w:cs="宋体"/>
          <w:lang w:val="zh-CN"/>
        </w:rPr>
      </w:r>
      <w:r/>
    </w:p>
    <w:p>
      <w:pPr>
        <w:ind w:firstLine="480"/>
        <w:jc w:val="center"/>
        <w:spacing w:line="360" w:lineRule="auto"/>
        <w:rPr>
          <w:rFonts w:hint="eastAsia" w:ascii="宋体" w:hAnsi="宋体" w:cs="宋体"/>
          <w:sz w:val="24"/>
          <w:szCs w:val="24"/>
        </w:rPr>
      </w:pPr>
      <w:r>
        <w:rPr>
          <w:rFonts w:hint="eastAsia" w:ascii="宋体" w:hAnsi="宋体" w:cs="宋体"/>
          <w:sz w:val="24"/>
          <w:szCs w:val="21"/>
        </w:rPr>
        <w:br w:type="page" w:clear="all"/>
      </w:r>
      <w:r>
        <w:rPr>
          <w:rFonts w:hint="eastAsia" w:ascii="宋体" w:hAnsi="宋体" w:cs="宋体"/>
          <w:sz w:val="24"/>
          <w:szCs w:val="24"/>
        </w:rPr>
        <w:t xml:space="preserve">法定代表人授权委托书</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本人</w:t>
      </w:r>
      <w:r>
        <w:rPr>
          <w:rFonts w:hint="eastAsia" w:ascii="宋体" w:hAnsi="宋体" w:cs="宋体"/>
          <w:sz w:val="24"/>
        </w:rPr>
        <w:t xml:space="preserve">------</w:t>
      </w:r>
      <w:r>
        <w:rPr>
          <w:rFonts w:hint="eastAsia" w:ascii="宋体" w:hAnsi="宋体" w:cs="宋体"/>
          <w:sz w:val="24"/>
        </w:rPr>
        <w:t xml:space="preserve">（姓名）系————（授权单位名称）的法定代表人，现委托</w:t>
      </w:r>
      <w:r>
        <w:rPr>
          <w:rFonts w:hint="eastAsia" w:ascii="宋体" w:hAnsi="宋体" w:cs="宋体"/>
          <w:sz w:val="24"/>
        </w:rPr>
        <w:t xml:space="preserve">-------</w:t>
      </w:r>
      <w:r>
        <w:rPr>
          <w:rFonts w:hint="eastAsia" w:ascii="宋体" w:hAnsi="宋体" w:cs="宋体"/>
          <w:sz w:val="24"/>
        </w:rPr>
        <w:t xml:space="preserve">（姓名）（身份证号——————）为我方代理人，以我方名义全权处理与本次采购项目（编号：</w:t>
      </w:r>
      <w:r>
        <w:rPr>
          <w:rFonts w:hint="eastAsia" w:ascii="宋体" w:hAnsi="宋体" w:cs="宋体"/>
          <w:sz w:val="24"/>
        </w:rPr>
        <w:t xml:space="preserve">----------</w:t>
      </w:r>
      <w:r>
        <w:rPr>
          <w:rFonts w:hint="eastAsia" w:ascii="宋体" w:hAnsi="宋体" w:cs="宋体"/>
          <w:sz w:val="24"/>
        </w:rPr>
        <w:t xml:space="preserve">）有关的一切事务，其法律后果由我方承担。</w:t>
      </w:r>
      <w:r/>
    </w:p>
    <w:p>
      <w:pPr>
        <w:ind w:firstLine="480"/>
        <w:spacing w:line="360" w:lineRule="auto"/>
        <w:rPr>
          <w:rFonts w:hint="eastAsia" w:ascii="宋体" w:hAnsi="宋体" w:cs="宋体"/>
          <w:sz w:val="24"/>
        </w:rPr>
      </w:pPr>
      <w:r>
        <w:rPr>
          <w:rFonts w:hint="eastAsia" w:ascii="宋体" w:hAnsi="宋体" w:cs="宋体"/>
          <w:sz w:val="24"/>
        </w:rPr>
        <w:t xml:space="preserve">本授权书于</w:t>
      </w:r>
      <w:r>
        <w:rPr>
          <w:rFonts w:hint="eastAsia" w:ascii="宋体" w:hAnsi="宋体" w:cs="宋体"/>
          <w:sz w:val="24"/>
        </w:rPr>
        <w:t xml:space="preserve">---</w:t>
      </w:r>
      <w:r>
        <w:rPr>
          <w:rFonts w:hint="eastAsia" w:ascii="宋体" w:hAnsi="宋体" w:cs="宋体"/>
          <w:sz w:val="24"/>
        </w:rPr>
        <w:t xml:space="preserve">年</w:t>
      </w:r>
      <w:r>
        <w:rPr>
          <w:rFonts w:hint="eastAsia" w:ascii="宋体" w:hAnsi="宋体" w:cs="宋体"/>
          <w:sz w:val="24"/>
        </w:rPr>
        <w:t xml:space="preserve">---</w:t>
      </w:r>
      <w:r>
        <w:rPr>
          <w:rFonts w:hint="eastAsia" w:ascii="宋体" w:hAnsi="宋体" w:cs="宋体"/>
          <w:sz w:val="24"/>
        </w:rPr>
        <w:t xml:space="preserve">月</w:t>
      </w:r>
      <w:r>
        <w:rPr>
          <w:rFonts w:hint="eastAsia" w:ascii="宋体" w:hAnsi="宋体" w:cs="宋体"/>
          <w:sz w:val="24"/>
        </w:rPr>
        <w:t xml:space="preserve">---</w:t>
      </w:r>
      <w:r>
        <w:rPr>
          <w:rFonts w:hint="eastAsia" w:ascii="宋体" w:hAnsi="宋体" w:cs="宋体"/>
          <w:sz w:val="24"/>
        </w:rPr>
        <w:t xml:space="preserve">日起生效。代理人无转委托权。</w:t>
      </w:r>
      <w:r/>
    </w:p>
    <w:p>
      <w:pPr>
        <w:ind w:firstLine="480"/>
        <w:spacing w:line="360" w:lineRule="auto"/>
        <w:rPr>
          <w:rFonts w:hint="eastAsia" w:ascii="宋体" w:hAnsi="宋体" w:cs="宋体"/>
          <w:sz w:val="24"/>
        </w:rPr>
      </w:pPr>
      <w:r>
        <w:rPr>
          <w:rFonts w:hint="eastAsia" w:ascii="宋体" w:hAnsi="宋体" w:cs="宋体"/>
          <w:sz w:val="24"/>
        </w:rPr>
        <w:t xml:space="preserve">代理人（被授权人）</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授权单位名称（盖章）：</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授权单位法定代表人（签字或盖章）：</w:t>
      </w:r>
      <w:r>
        <w:rPr>
          <w:rFonts w:hint="eastAsia" w:ascii="宋体" w:hAnsi="宋体" w:cs="宋体"/>
          <w:sz w:val="24"/>
        </w:rPr>
        <w:t xml:space="preserve">-----</w:t>
      </w:r>
      <w:r/>
    </w:p>
    <w:p>
      <w:pPr>
        <w:ind w:firstLine="480"/>
        <w:jc w:val="right"/>
        <w:spacing w:line="360" w:lineRule="auto"/>
        <w:rPr>
          <w:rFonts w:hint="eastAsia" w:ascii="宋体" w:hAnsi="宋体" w:cs="宋体"/>
          <w:sz w:val="24"/>
        </w:rPr>
      </w:pPr>
      <w:r>
        <w:rPr>
          <w:rFonts w:hint="eastAsia" w:ascii="宋体" w:hAnsi="宋体" w:cs="宋体"/>
          <w:sz w:val="24"/>
        </w:rPr>
      </w:r>
      <w:r/>
    </w:p>
    <w:p>
      <w:pPr>
        <w:pStyle w:val="1008"/>
        <w:ind w:firstLine="480"/>
        <w:spacing w:line="360" w:lineRule="auto"/>
        <w:rPr>
          <w:rFonts w:hint="eastAsia" w:ascii="宋体" w:hAnsi="宋体" w:eastAsia="宋体" w:cs="宋体"/>
          <w:szCs w:val="24"/>
        </w:rPr>
      </w:pPr>
      <w:r>
        <w:rPr>
          <w:rFonts w:hint="eastAsia" w:ascii="宋体" w:hAnsi="宋体" w:eastAsia="宋体" w:cs="宋体"/>
          <w:szCs w:val="24"/>
        </w:rPr>
      </w:r>
      <w:r/>
    </w:p>
    <w:p>
      <w:pPr>
        <w:ind w:firstLine="480"/>
        <w:jc w:val="right"/>
        <w:spacing w:line="360" w:lineRule="auto"/>
        <w:rPr>
          <w:rFonts w:hint="eastAsia" w:ascii="宋体" w:hAnsi="宋体" w:cs="宋体"/>
          <w:sz w:val="24"/>
        </w:rPr>
      </w:pP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contextualSpacing/>
        <w:ind w:firstLine="480"/>
        <w:spacing w:line="360" w:lineRule="auto"/>
        <w:rPr>
          <w:rFonts w:hint="eastAsia" w:ascii="宋体" w:hAnsi="宋体" w:cs="宋体"/>
          <w:sz w:val="24"/>
        </w:rPr>
      </w:pPr>
      <w:r>
        <w:rPr>
          <w:rFonts w:hint="eastAsia" w:ascii="宋体" w:hAnsi="宋体" w:cs="宋体"/>
          <w:sz w:val="24"/>
        </w:rPr>
        <w:t xml:space="preserve">注：提供代理人本人身份证扫描件盖公章</w:t>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40"/>
        <w:spacing w:line="360" w:lineRule="auto"/>
        <w:rPr>
          <w:rFonts w:hint="eastAsia" w:ascii="宋体" w:hAnsi="宋体" w:cs="宋体"/>
          <w:i/>
          <w:sz w:val="32"/>
          <w:szCs w:val="32"/>
          <w:u w:val="single"/>
        </w:rPr>
      </w:pPr>
      <w:r>
        <w:rPr>
          <w:rFonts w:hint="eastAsia" w:ascii="宋体" w:hAnsi="宋体" w:cs="宋体"/>
          <w:i/>
          <w:sz w:val="32"/>
          <w:szCs w:val="32"/>
          <w:u w:val="single"/>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t xml:space="preserve">具备履行合同所必需的设备和专业技术能力的书面声明</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主要设备有：</w:t>
      </w:r>
      <w:r>
        <w:rPr>
          <w:rFonts w:hint="eastAsia" w:ascii="宋体" w:hAnsi="宋体" w:cs="宋体"/>
          <w:sz w:val="24"/>
          <w:szCs w:val="21"/>
          <w:u w:val="single"/>
        </w:rPr>
        <w:t xml:space="preserve">  </w:t>
      </w:r>
      <w:r>
        <w:rPr>
          <w:rFonts w:hint="eastAsia" w:ascii="宋体" w:hAnsi="宋体" w:cs="宋体"/>
          <w:sz w:val="24"/>
          <w:szCs w:val="21"/>
        </w:rPr>
        <w:t xml:space="preserve">。</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主要专业技术能力有：</w:t>
      </w:r>
      <w:r>
        <w:rPr>
          <w:rFonts w:hint="eastAsia" w:ascii="宋体" w:hAnsi="宋体" w:cs="宋体"/>
          <w:sz w:val="24"/>
          <w:szCs w:val="21"/>
          <w:u w:val="single"/>
        </w:rPr>
        <w:t xml:space="preserve">   </w:t>
      </w:r>
      <w:r>
        <w:rPr>
          <w:rFonts w:hint="eastAsia" w:ascii="宋体" w:hAnsi="宋体" w:cs="宋体"/>
          <w:sz w:val="24"/>
          <w:szCs w:val="21"/>
        </w:rPr>
        <w:t xml:space="preserve">。</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                          </w:t>
      </w:r>
      <w:r/>
    </w:p>
    <w:p>
      <w:pPr>
        <w:ind w:firstLine="480"/>
        <w:jc w:val="center"/>
        <w:spacing w:line="360" w:lineRule="auto"/>
        <w:rPr>
          <w:rFonts w:hint="eastAsia" w:ascii="宋体" w:hAnsi="宋体" w:cs="宋体"/>
          <w:sz w:val="24"/>
        </w:rPr>
      </w:pPr>
      <w:r>
        <w:rPr>
          <w:rFonts w:hint="eastAsia" w:ascii="宋体" w:hAnsi="宋体" w:cs="宋体"/>
          <w:sz w:val="24"/>
          <w:szCs w:val="21"/>
        </w:rPr>
        <w:t xml:space="preserve">                      </w:t>
      </w:r>
      <w:r>
        <w:rPr>
          <w:rFonts w:hint="eastAsia" w:ascii="宋体" w:hAnsi="宋体" w:cs="宋体"/>
          <w:sz w:val="24"/>
          <w:szCs w:val="21"/>
        </w:rPr>
        <w:t xml:space="preserve">投标人</w:t>
      </w:r>
      <w:r>
        <w:rPr>
          <w:rFonts w:hint="eastAsia" w:ascii="宋体" w:hAnsi="宋体" w:cs="宋体"/>
          <w:sz w:val="24"/>
        </w:rPr>
        <w:t xml:space="preserve">名称（公章）：</w:t>
      </w:r>
      <w:r/>
    </w:p>
    <w:p>
      <w:pPr>
        <w:ind w:firstLine="480"/>
        <w:jc w:val="right"/>
        <w:spacing w:line="360" w:lineRule="auto"/>
        <w:rPr>
          <w:rFonts w:hint="eastAsia" w:ascii="宋体" w:hAnsi="宋体" w:cs="宋体"/>
          <w:sz w:val="24"/>
        </w:rPr>
      </w:pPr>
      <w:r>
        <w:rPr>
          <w:rFonts w:hint="eastAsia" w:ascii="宋体" w:hAnsi="宋体" w:cs="宋体"/>
          <w:sz w:val="24"/>
        </w:rPr>
        <w:t xml:space="preserve">    </w:t>
      </w:r>
      <w:r/>
    </w:p>
    <w:p>
      <w:pPr>
        <w:ind w:firstLine="480"/>
        <w:spacing w:line="360" w:lineRule="auto"/>
        <w:rPr>
          <w:rFonts w:hint="eastAsia" w:ascii="宋体" w:hAnsi="宋体" w:cs="宋体"/>
          <w:sz w:val="24"/>
          <w:szCs w:val="21"/>
        </w:rPr>
      </w:pPr>
      <w:r>
        <w:rPr>
          <w:rFonts w:hint="eastAsia" w:ascii="宋体" w:hAnsi="宋体" w:cs="宋体"/>
          <w:sz w:val="24"/>
        </w:rPr>
        <w:t xml:space="preserve">                                         </w:t>
      </w: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u w:val="single"/>
        </w:rPr>
        <w:t xml:space="preserve">日</w:t>
      </w:r>
      <w:r>
        <w:rPr>
          <w:rFonts w:hint="eastAsia" w:ascii="宋体" w:hAnsi="宋体" w:cs="宋体"/>
          <w:sz w:val="24"/>
          <w:szCs w:val="21"/>
        </w:rPr>
        <w:br w:type="page" w:clear="all"/>
      </w:r>
      <w:r>
        <w:rPr>
          <w:rFonts w:hint="eastAsia" w:ascii="宋体" w:hAnsi="宋体" w:cs="宋体"/>
          <w:sz w:val="24"/>
          <w:szCs w:val="21"/>
        </w:rPr>
        <w:t xml:space="preserve">           </w:t>
      </w:r>
      <w:r/>
    </w:p>
    <w:p>
      <w:pPr>
        <w:ind w:firstLine="600"/>
        <w:jc w:val="center"/>
        <w:spacing w:line="360" w:lineRule="auto"/>
        <w:rPr>
          <w:rFonts w:hint="eastAsia" w:ascii="宋体" w:hAnsi="宋体" w:cs="宋体"/>
          <w:sz w:val="30"/>
          <w:szCs w:val="30"/>
        </w:rPr>
      </w:pPr>
      <w:r>
        <w:rPr>
          <w:rFonts w:hint="eastAsia" w:ascii="宋体" w:hAnsi="宋体" w:cs="宋体"/>
          <w:sz w:val="30"/>
          <w:szCs w:val="30"/>
        </w:rPr>
        <w:t xml:space="preserve">参加政府采购活动前</w:t>
      </w:r>
      <w:r>
        <w:rPr>
          <w:rFonts w:hint="eastAsia" w:ascii="宋体" w:hAnsi="宋体" w:cs="宋体"/>
          <w:sz w:val="30"/>
          <w:szCs w:val="30"/>
        </w:rPr>
        <w:t xml:space="preserve"> 3 </w:t>
      </w:r>
      <w:r>
        <w:rPr>
          <w:rFonts w:hint="eastAsia" w:ascii="宋体" w:hAnsi="宋体" w:cs="宋体"/>
          <w:sz w:val="30"/>
          <w:szCs w:val="30"/>
        </w:rPr>
        <w:t xml:space="preserve">年内在经营活动中没有重大违法记录的书面声明</w:t>
      </w:r>
      <w:r/>
    </w:p>
    <w:p>
      <w:pPr>
        <w:ind w:firstLine="880"/>
        <w:spacing w:line="360" w:lineRule="auto"/>
        <w:rPr>
          <w:rFonts w:hint="eastAsia" w:ascii="宋体" w:hAnsi="宋体" w:cs="宋体"/>
          <w:sz w:val="44"/>
          <w:szCs w:val="44"/>
        </w:rPr>
      </w:pPr>
      <w:r>
        <w:rPr>
          <w:rFonts w:hint="eastAsia" w:ascii="宋体" w:hAnsi="宋体" w:cs="宋体"/>
          <w:sz w:val="44"/>
          <w:szCs w:val="44"/>
        </w:rPr>
      </w:r>
      <w:r/>
    </w:p>
    <w:p>
      <w:pPr>
        <w:ind w:firstLine="880"/>
        <w:spacing w:line="360" w:lineRule="auto"/>
        <w:rPr>
          <w:rFonts w:hint="eastAsia" w:ascii="宋体" w:hAnsi="宋体" w:cs="宋体"/>
          <w:sz w:val="44"/>
          <w:szCs w:val="44"/>
        </w:rPr>
      </w:pPr>
      <w:r>
        <w:rPr>
          <w:rFonts w:hint="eastAsia" w:ascii="宋体" w:hAnsi="宋体" w:cs="宋体"/>
          <w:sz w:val="44"/>
          <w:szCs w:val="44"/>
        </w:rPr>
      </w:r>
      <w:r/>
    </w:p>
    <w:p>
      <w:pPr>
        <w:ind w:firstLine="880"/>
        <w:spacing w:line="360" w:lineRule="auto"/>
        <w:rPr>
          <w:rFonts w:hint="eastAsia" w:ascii="宋体" w:hAnsi="宋体" w:cs="宋体"/>
          <w:sz w:val="44"/>
          <w:szCs w:val="44"/>
        </w:rPr>
      </w:pPr>
      <w:r>
        <w:rPr>
          <w:rFonts w:hint="eastAsia" w:ascii="宋体" w:hAnsi="宋体" w:cs="宋体"/>
          <w:sz w:val="44"/>
          <w:szCs w:val="44"/>
        </w:rPr>
        <w:t xml:space="preserve">                 </w:t>
      </w:r>
      <w:r>
        <w:rPr>
          <w:rFonts w:hint="eastAsia" w:ascii="宋体" w:hAnsi="宋体" w:cs="宋体"/>
          <w:sz w:val="44"/>
          <w:szCs w:val="44"/>
        </w:rPr>
        <w:t xml:space="preserve">声</w:t>
      </w:r>
      <w:r>
        <w:rPr>
          <w:rFonts w:hint="eastAsia" w:ascii="宋体" w:hAnsi="宋体" w:cs="宋体"/>
          <w:sz w:val="44"/>
          <w:szCs w:val="44"/>
        </w:rPr>
        <w:t xml:space="preserve">  </w:t>
      </w:r>
      <w:r>
        <w:rPr>
          <w:rFonts w:hint="eastAsia" w:ascii="宋体" w:hAnsi="宋体" w:cs="宋体"/>
          <w:sz w:val="44"/>
          <w:szCs w:val="44"/>
        </w:rPr>
        <w:t xml:space="preserve">明</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    </w:t>
      </w:r>
      <w:r>
        <w:rPr>
          <w:rFonts w:hint="eastAsia" w:ascii="宋体" w:hAnsi="宋体" w:cs="宋体"/>
          <w:sz w:val="24"/>
          <w:szCs w:val="21"/>
        </w:rPr>
        <w:t xml:space="preserve">我单位郑重声明：参加本次政府采购活动前</w:t>
      </w:r>
      <w:r>
        <w:rPr>
          <w:rFonts w:hint="eastAsia" w:ascii="宋体" w:hAnsi="宋体" w:cs="宋体"/>
          <w:sz w:val="24"/>
          <w:szCs w:val="21"/>
        </w:rPr>
        <w:t xml:space="preserve"> 3 </w:t>
      </w:r>
      <w:r>
        <w:rPr>
          <w:rFonts w:hint="eastAsia" w:ascii="宋体" w:hAnsi="宋体" w:cs="宋体"/>
          <w:sz w:val="24"/>
          <w:szCs w:val="21"/>
        </w:rPr>
        <w:t xml:space="preserve">年内，我单位在经营活动中没有因违法经营受到刑事处罚或者责令停产停业、吊销许可证或者执照、较大数额罚款等行政处罚。</w:t>
      </w:r>
      <w:r/>
    </w:p>
    <w:p>
      <w:pPr>
        <w:ind w:firstLine="480"/>
        <w:jc w:val="center"/>
        <w:spacing w:line="360" w:lineRule="auto"/>
        <w:rPr>
          <w:rFonts w:hint="eastAsia" w:ascii="宋体" w:hAnsi="宋体" w:cs="宋体"/>
          <w:sz w:val="24"/>
        </w:rPr>
      </w:pPr>
      <w:r>
        <w:rPr>
          <w:rFonts w:hint="eastAsia" w:ascii="宋体" w:hAnsi="宋体" w:cs="宋体"/>
          <w:sz w:val="24"/>
          <w:szCs w:val="21"/>
        </w:rPr>
        <w:t xml:space="preserve">                     </w:t>
      </w:r>
      <w:r>
        <w:rPr>
          <w:rFonts w:hint="eastAsia" w:ascii="宋体" w:hAnsi="宋体" w:cs="宋体"/>
          <w:sz w:val="24"/>
          <w:szCs w:val="21"/>
        </w:rPr>
        <w:t xml:space="preserve">投标人</w:t>
      </w:r>
      <w:r>
        <w:rPr>
          <w:rFonts w:hint="eastAsia" w:ascii="宋体" w:hAnsi="宋体" w:cs="宋体"/>
          <w:sz w:val="24"/>
        </w:rPr>
        <w:t xml:space="preserve">名称（公章）：</w:t>
      </w:r>
      <w:r/>
    </w:p>
    <w:p>
      <w:pPr>
        <w:ind w:firstLine="480"/>
        <w:jc w:val="right"/>
        <w:spacing w:line="360" w:lineRule="auto"/>
        <w:rPr>
          <w:rFonts w:hint="eastAsia" w:ascii="宋体" w:hAnsi="宋体" w:cs="宋体"/>
          <w:sz w:val="24"/>
        </w:rPr>
      </w:pPr>
      <w:r>
        <w:rPr>
          <w:rFonts w:hint="eastAsia" w:ascii="宋体" w:hAnsi="宋体" w:cs="宋体"/>
          <w:sz w:val="24"/>
        </w:rPr>
        <w:t xml:space="preserve">    </w:t>
      </w:r>
      <w:r/>
    </w:p>
    <w:p>
      <w:pPr>
        <w:ind w:firstLine="480"/>
        <w:spacing w:line="360" w:lineRule="auto"/>
        <w:rPr>
          <w:rFonts w:hint="eastAsia" w:ascii="宋体" w:hAnsi="宋体" w:cs="宋体"/>
          <w:sz w:val="24"/>
          <w:szCs w:val="21"/>
        </w:rPr>
      </w:pPr>
      <w:r>
        <w:rPr>
          <w:rFonts w:hint="eastAsia" w:ascii="宋体" w:hAnsi="宋体" w:cs="宋体"/>
          <w:sz w:val="24"/>
        </w:rPr>
        <w:t xml:space="preserve">                                         </w:t>
      </w: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jc w:val="center"/>
        <w:spacing w:line="360" w:lineRule="auto"/>
        <w:rPr>
          <w:rFonts w:hint="eastAsia" w:ascii="宋体" w:hAnsi="宋体" w:cs="宋体"/>
          <w:sz w:val="36"/>
          <w:szCs w:val="36"/>
        </w:rPr>
      </w:pPr>
      <w:r>
        <w:rPr>
          <w:rFonts w:hint="eastAsia" w:ascii="宋体" w:hAnsi="宋体" w:cs="宋体"/>
          <w:i/>
          <w:sz w:val="32"/>
          <w:szCs w:val="32"/>
          <w:u w:val="single"/>
        </w:rPr>
        <w:br w:type="page" w:clear="all"/>
      </w:r>
      <w:r>
        <w:rPr>
          <w:rFonts w:hint="eastAsia" w:ascii="宋体" w:hAnsi="宋体" w:cs="宋体"/>
          <w:sz w:val="36"/>
          <w:szCs w:val="36"/>
        </w:rPr>
        <w:t xml:space="preserve">承诺函</w:t>
      </w:r>
      <w:r/>
    </w:p>
    <w:p>
      <w:pPr>
        <w:rPr>
          <w:sz w:val="30"/>
          <w:szCs w:val="30"/>
        </w:rPr>
      </w:pPr>
      <w:r>
        <w:rPr>
          <w:rFonts w:hint="eastAsia"/>
          <w:sz w:val="30"/>
          <w:szCs w:val="30"/>
        </w:rPr>
        <w:t xml:space="preserve">致：（采购人）</w:t>
      </w:r>
      <w:r/>
    </w:p>
    <w:p>
      <w:pPr>
        <w:ind w:firstLine="480"/>
        <w:rPr>
          <w:rFonts w:hint="eastAsia" w:ascii="宋体" w:hAnsi="宋体"/>
          <w:sz w:val="24"/>
          <w:szCs w:val="24"/>
        </w:rPr>
      </w:pPr>
      <w:r>
        <w:rPr>
          <w:rFonts w:ascii="宋体" w:hAnsi="宋体"/>
          <w:sz w:val="24"/>
          <w:szCs w:val="24"/>
        </w:rPr>
        <w:t xml:space="preserve">对照</w:t>
      </w:r>
      <w:r>
        <w:rPr>
          <w:rFonts w:hint="eastAsia" w:ascii="宋体" w:hAnsi="宋体"/>
          <w:sz w:val="24"/>
          <w:szCs w:val="24"/>
          <w:u w:val="single"/>
        </w:rPr>
        <w:t xml:space="preserve">               </w:t>
      </w:r>
      <w:r>
        <w:rPr>
          <w:rFonts w:ascii="宋体" w:hAnsi="宋体"/>
          <w:sz w:val="24"/>
          <w:szCs w:val="24"/>
        </w:rPr>
        <w:t xml:space="preserve">招标文件，我单位符合投标资质</w:t>
      </w:r>
      <w:r>
        <w:rPr>
          <w:rFonts w:hint="eastAsia" w:ascii="宋体" w:hAnsi="宋体"/>
          <w:sz w:val="24"/>
          <w:szCs w:val="24"/>
        </w:rPr>
        <w:t xml:space="preserve">。为</w:t>
      </w:r>
      <w:r>
        <w:rPr>
          <w:rFonts w:ascii="宋体" w:hAnsi="宋体"/>
          <w:sz w:val="24"/>
          <w:szCs w:val="24"/>
        </w:rPr>
        <w:t xml:space="preserve">保障工地生产安全</w:t>
      </w:r>
      <w:r>
        <w:rPr>
          <w:rFonts w:hint="eastAsia" w:ascii="宋体" w:hAnsi="宋体"/>
          <w:sz w:val="24"/>
          <w:szCs w:val="24"/>
        </w:rPr>
        <w:t xml:space="preserve">及考古勘探质量</w:t>
      </w:r>
      <w:r>
        <w:rPr>
          <w:rFonts w:ascii="宋体" w:hAnsi="宋体"/>
          <w:sz w:val="24"/>
          <w:szCs w:val="24"/>
        </w:rPr>
        <w:t xml:space="preserve">，我单位承诺本项目的项目负责人</w:t>
      </w:r>
      <w:r>
        <w:rPr>
          <w:rFonts w:hint="eastAsia" w:ascii="宋体" w:hAnsi="宋体"/>
          <w:sz w:val="24"/>
          <w:szCs w:val="24"/>
          <w:u w:val="single"/>
        </w:rPr>
        <w:t xml:space="preserve">          </w:t>
      </w:r>
      <w:r>
        <w:rPr>
          <w:rFonts w:hint="eastAsia" w:ascii="宋体" w:hAnsi="宋体"/>
          <w:sz w:val="24"/>
          <w:szCs w:val="24"/>
          <w:u w:val="single"/>
        </w:rPr>
        <w:t xml:space="preserve">（身份证号：</w:t>
      </w:r>
      <w:r>
        <w:rPr>
          <w:rFonts w:hint="eastAsia" w:ascii="宋体" w:hAnsi="宋体"/>
          <w:sz w:val="24"/>
          <w:szCs w:val="24"/>
          <w:u w:val="single"/>
        </w:rPr>
        <w:t xml:space="preserve">              </w:t>
      </w:r>
      <w:r>
        <w:rPr>
          <w:rFonts w:hint="eastAsia" w:ascii="宋体" w:hAnsi="宋体"/>
          <w:sz w:val="24"/>
          <w:szCs w:val="24"/>
          <w:u w:val="single"/>
        </w:rPr>
        <w:t xml:space="preserve">）</w:t>
      </w:r>
      <w:r>
        <w:rPr>
          <w:rFonts w:hint="eastAsia" w:ascii="宋体" w:hAnsi="宋体"/>
          <w:sz w:val="24"/>
          <w:szCs w:val="24"/>
        </w:rPr>
        <w:t xml:space="preserve">在实地考古勘探期间，全程参与现场管理，接受市级文物行政相关部门的指导与监督。如未能履职，我单位承诺接受招标人处以我单位</w:t>
      </w:r>
      <w:r>
        <w:rPr>
          <w:rFonts w:hint="eastAsia" w:ascii="宋体" w:hAnsi="宋体"/>
          <w:sz w:val="24"/>
          <w:szCs w:val="24"/>
        </w:rPr>
        <w:t xml:space="preserve"> 1</w:t>
      </w:r>
      <w:r>
        <w:rPr>
          <w:rFonts w:hint="eastAsia" w:ascii="宋体" w:hAnsi="宋体"/>
          <w:sz w:val="24"/>
          <w:szCs w:val="24"/>
        </w:rPr>
        <w:t xml:space="preserve">年投标限制，项目负责人列入非诚信名单，并上网公示。</w:t>
      </w:r>
      <w:r/>
    </w:p>
    <w:p>
      <w:pPr>
        <w:ind w:firstLine="480"/>
        <w:rPr>
          <w:rFonts w:hint="eastAsia" w:ascii="宋体" w:hAnsi="宋体"/>
          <w:sz w:val="24"/>
          <w:szCs w:val="24"/>
        </w:rPr>
      </w:pPr>
      <w:r>
        <w:rPr>
          <w:rFonts w:ascii="宋体" w:hAnsi="宋体"/>
          <w:sz w:val="24"/>
          <w:szCs w:val="24"/>
        </w:rPr>
        <w:t xml:space="preserve">特此承诺。</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jc w:val="right"/>
        <w:rPr>
          <w:rFonts w:hint="eastAsia" w:ascii="宋体" w:hAnsi="宋体"/>
          <w:sz w:val="24"/>
          <w:szCs w:val="24"/>
        </w:rPr>
      </w:pPr>
      <w:r>
        <w:rPr>
          <w:rFonts w:ascii="宋体" w:hAnsi="宋体"/>
          <w:sz w:val="24"/>
          <w:szCs w:val="24"/>
        </w:rPr>
        <w:t xml:space="preserve">承诺人：（盖公章）</w:t>
      </w:r>
      <w:r/>
    </w:p>
    <w:p>
      <w:pPr>
        <w:ind w:firstLine="480"/>
        <w:jc w:val="right"/>
        <w:rPr>
          <w:rFonts w:hint="eastAsia" w:ascii="宋体" w:hAnsi="宋体"/>
          <w:sz w:val="24"/>
          <w:szCs w:val="24"/>
        </w:rPr>
      </w:pPr>
      <w:r>
        <w:rPr>
          <w:rFonts w:ascii="宋体" w:hAnsi="宋体"/>
          <w:sz w:val="24"/>
          <w:szCs w:val="24"/>
        </w:rPr>
        <w:t xml:space="preserve">项目负责人：（签字</w:t>
      </w:r>
      <w:r>
        <w:rPr>
          <w:rFonts w:hint="eastAsia" w:ascii="宋体" w:hAnsi="宋体"/>
          <w:sz w:val="24"/>
          <w:szCs w:val="24"/>
        </w:rPr>
        <w:t xml:space="preserve">或签章</w:t>
      </w:r>
      <w:r>
        <w:rPr>
          <w:rFonts w:ascii="宋体" w:hAnsi="宋体"/>
          <w:sz w:val="24"/>
          <w:szCs w:val="24"/>
        </w:rPr>
        <w:t xml:space="preserve">）</w:t>
      </w:r>
      <w:r/>
    </w:p>
    <w:p>
      <w:pPr>
        <w:ind w:firstLine="480"/>
        <w:jc w:val="right"/>
        <w:rPr>
          <w:rFonts w:hint="eastAsia" w:ascii="宋体" w:hAnsi="宋体"/>
          <w:sz w:val="24"/>
          <w:szCs w:val="24"/>
        </w:rPr>
      </w:pPr>
      <w:r>
        <w:rPr>
          <w:rFonts w:hint="eastAsia" w:ascii="宋体" w:hAnsi="宋体"/>
          <w:sz w:val="24"/>
          <w:szCs w:val="24"/>
        </w:rPr>
        <w:t xml:space="preserve">项目负责人电话：</w:t>
      </w:r>
      <w:r/>
    </w:p>
    <w:p>
      <w:pPr>
        <w:ind w:firstLine="480"/>
        <w:jc w:val="right"/>
        <w:rPr>
          <w:rFonts w:hint="eastAsia" w:ascii="宋体" w:hAnsi="宋体"/>
          <w:sz w:val="24"/>
          <w:szCs w:val="24"/>
        </w:rPr>
      </w:pPr>
      <w:r>
        <w:rPr>
          <w:rFonts w:ascii="宋体" w:hAnsi="宋体"/>
          <w:sz w:val="24"/>
          <w:szCs w:val="24"/>
        </w:rPr>
        <w:tab/>
      </w:r>
      <w:r>
        <w:rPr>
          <w:rFonts w:ascii="宋体" w:hAnsi="宋体"/>
          <w:sz w:val="24"/>
          <w:szCs w:val="24"/>
        </w:rPr>
        <w:t xml:space="preserve">年</w:t>
      </w:r>
      <w:r>
        <w:rPr>
          <w:rFonts w:hint="eastAsia" w:ascii="宋体" w:hAnsi="宋体"/>
          <w:sz w:val="24"/>
          <w:szCs w:val="24"/>
        </w:rPr>
        <w:t xml:space="preserve">   </w:t>
      </w:r>
      <w:r>
        <w:rPr>
          <w:rFonts w:ascii="宋体" w:hAnsi="宋体"/>
          <w:sz w:val="24"/>
          <w:szCs w:val="24"/>
        </w:rPr>
        <w:t xml:space="preserve">月</w:t>
      </w:r>
      <w:r>
        <w:rPr>
          <w:rFonts w:hint="eastAsia" w:ascii="宋体" w:hAnsi="宋体"/>
          <w:sz w:val="24"/>
          <w:szCs w:val="24"/>
        </w:rPr>
        <w:t xml:space="preserve">   </w:t>
      </w:r>
      <w:r>
        <w:rPr>
          <w:rFonts w:ascii="宋体" w:hAnsi="宋体"/>
          <w:sz w:val="24"/>
          <w:szCs w:val="24"/>
        </w:rPr>
        <w:t xml:space="preserve">日</w:t>
      </w:r>
      <w:r/>
    </w:p>
    <w:p>
      <w:pPr>
        <w:jc w:val="center"/>
        <w:rPr>
          <w:rFonts w:hint="eastAsia" w:ascii="宋体" w:hAnsi="宋体" w:cs="宋体"/>
          <w:sz w:val="36"/>
          <w:szCs w:val="36"/>
        </w:rPr>
      </w:pPr>
      <w:r>
        <w:rPr>
          <w:rFonts w:hint="eastAsia" w:ascii="宋体" w:hAnsi="宋体" w:cs="宋体"/>
          <w:sz w:val="36"/>
          <w:szCs w:val="36"/>
        </w:rPr>
      </w:r>
      <w:r/>
    </w:p>
    <w:p>
      <w:pPr>
        <w:rPr>
          <w:rFonts w:ascii="楷体_GB2312" w:hAnsi="Arial" w:eastAsia="楷体_GB2312" w:cs="楷体_GB2312"/>
          <w:sz w:val="28"/>
          <w:szCs w:val="28"/>
        </w:rPr>
      </w:pPr>
      <w:r>
        <w:rPr>
          <w:rFonts w:ascii="楷体_GB2312" w:hAnsi="Arial" w:eastAsia="楷体_GB2312" w:cs="楷体_GB2312"/>
          <w:sz w:val="28"/>
          <w:szCs w:val="28"/>
        </w:rPr>
      </w:r>
      <w:r/>
    </w:p>
    <w:p>
      <w:pPr>
        <w:jc w:val="left"/>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1"/>
        </w:rPr>
      </w:pPr>
      <w:r>
        <w:rPr>
          <w:rFonts w:hint="eastAsia" w:ascii="宋体" w:hAnsi="宋体" w:cs="宋体"/>
          <w:sz w:val="24"/>
          <w:szCs w:val="21"/>
        </w:rPr>
      </w:r>
      <w:r/>
    </w:p>
    <w:p>
      <w:pPr>
        <w:jc w:val="center"/>
        <w:spacing w:line="360" w:lineRule="auto"/>
        <w:rPr>
          <w:rFonts w:hint="eastAsia" w:ascii="宋体" w:hAnsi="宋体" w:cs="宋体"/>
          <w:sz w:val="24"/>
          <w:szCs w:val="21"/>
        </w:rPr>
      </w:pPr>
      <w:r>
        <w:rPr>
          <w:rFonts w:hint="eastAsia" w:ascii="宋体" w:hAnsi="宋体" w:cs="宋体"/>
          <w:sz w:val="24"/>
          <w:szCs w:val="21"/>
        </w:rPr>
      </w:r>
      <w:r/>
    </w:p>
    <w:p>
      <w:pPr>
        <w:jc w:val="center"/>
        <w:spacing w:line="360" w:lineRule="auto"/>
        <w:rPr>
          <w:rFonts w:hint="eastAsia" w:ascii="宋体" w:hAnsi="宋体" w:cs="宋体"/>
          <w:sz w:val="24"/>
          <w:szCs w:val="21"/>
        </w:rPr>
      </w:pPr>
      <w:r>
        <w:rPr>
          <w:rFonts w:hint="eastAsia" w:ascii="宋体" w:hAnsi="宋体" w:cs="宋体"/>
          <w:sz w:val="24"/>
          <w:szCs w:val="21"/>
        </w:rPr>
      </w:r>
      <w:r/>
    </w:p>
    <w:p>
      <w:pPr>
        <w:jc w:val="center"/>
        <w:spacing w:line="360" w:lineRule="auto"/>
        <w:rPr>
          <w:rFonts w:hint="eastAsia" w:ascii="宋体" w:hAnsi="宋体" w:cs="宋体"/>
          <w:sz w:val="24"/>
          <w:szCs w:val="21"/>
        </w:rPr>
      </w:pPr>
      <w:r>
        <w:rPr>
          <w:rFonts w:hint="eastAsia" w:ascii="宋体" w:hAnsi="宋体" w:cs="宋体"/>
          <w:sz w:val="24"/>
          <w:szCs w:val="21"/>
        </w:rPr>
      </w:r>
      <w:r/>
    </w:p>
    <w:p>
      <w:pPr>
        <w:jc w:val="center"/>
        <w:spacing w:line="360" w:lineRule="auto"/>
        <w:rPr>
          <w:rFonts w:hint="eastAsia" w:ascii="宋体" w:hAnsi="宋体" w:cs="宋体"/>
          <w:sz w:val="24"/>
          <w:szCs w:val="21"/>
        </w:rPr>
      </w:pPr>
      <w:r>
        <w:rPr>
          <w:rFonts w:hint="eastAsia" w:ascii="宋体" w:hAnsi="宋体" w:cs="宋体"/>
          <w:sz w:val="24"/>
          <w:szCs w:val="21"/>
        </w:rPr>
      </w:r>
      <w:r/>
    </w:p>
    <w:p>
      <w:pPr>
        <w:jc w:val="center"/>
        <w:spacing w:line="360" w:lineRule="auto"/>
        <w:rPr>
          <w:rFonts w:hint="eastAsia" w:ascii="宋体" w:hAnsi="宋体" w:cs="宋体"/>
          <w:sz w:val="24"/>
          <w:szCs w:val="21"/>
        </w:rPr>
      </w:pPr>
      <w:r>
        <w:rPr>
          <w:rFonts w:hint="eastAsia" w:ascii="宋体" w:hAnsi="宋体" w:cs="宋体"/>
          <w:sz w:val="24"/>
          <w:szCs w:val="21"/>
        </w:rPr>
      </w:r>
      <w:r/>
    </w:p>
    <w:p>
      <w:pPr>
        <w:ind w:firstLine="480"/>
        <w:spacing w:line="360" w:lineRule="auto"/>
        <w:rPr>
          <w:rFonts w:hint="eastAsia" w:ascii="宋体" w:hAnsi="宋体" w:cs="宋体"/>
          <w:sz w:val="24"/>
          <w:szCs w:val="21"/>
        </w:rPr>
      </w:pPr>
      <w:r>
        <w:rPr>
          <w:rFonts w:hint="eastAsia" w:ascii="宋体" w:hAnsi="宋体" w:cs="宋体"/>
          <w:sz w:val="24"/>
          <w:szCs w:val="21"/>
        </w:rPr>
      </w:r>
      <w:r/>
    </w:p>
    <w:p>
      <w:pPr>
        <w:jc w:val="center"/>
        <w:spacing w:line="360" w:lineRule="auto"/>
        <w:rPr>
          <w:rFonts w:hint="eastAsia" w:ascii="宋体" w:hAnsi="宋体" w:cs="宋体"/>
          <w:b/>
          <w:sz w:val="24"/>
          <w:szCs w:val="21"/>
        </w:rPr>
      </w:pPr>
      <w:r>
        <w:rPr>
          <w:rFonts w:hint="eastAsia" w:ascii="宋体" w:hAnsi="宋体" w:cs="宋体"/>
          <w:b/>
          <w:sz w:val="24"/>
          <w:szCs w:val="21"/>
        </w:rPr>
        <w:t xml:space="preserve">中小企业声明函</w:t>
      </w:r>
      <w:r/>
    </w:p>
    <w:p>
      <w:pPr>
        <w:ind w:firstLine="720"/>
        <w:spacing w:line="360" w:lineRule="auto"/>
        <w:rPr>
          <w:rFonts w:hint="eastAsia" w:ascii="宋体" w:hAnsi="宋体" w:cs="宋体"/>
          <w:sz w:val="24"/>
          <w:szCs w:val="21"/>
        </w:rPr>
      </w:pPr>
      <w:r>
        <w:rPr>
          <w:rFonts w:hint="eastAsia" w:ascii="宋体" w:hAnsi="宋体" w:cs="宋体"/>
          <w:sz w:val="24"/>
          <w:szCs w:val="21"/>
        </w:rPr>
        <w:t xml:space="preserve">本公司（联合体）郑重声明，根据《政府采购促进中小企业发展管理办法》（财库﹝</w:t>
      </w:r>
      <w:r>
        <w:rPr>
          <w:rFonts w:hint="eastAsia" w:ascii="宋体" w:hAnsi="宋体" w:cs="宋体"/>
          <w:sz w:val="24"/>
          <w:szCs w:val="21"/>
        </w:rPr>
        <w:t xml:space="preserve">2020</w:t>
      </w:r>
      <w:r>
        <w:rPr>
          <w:rFonts w:hint="eastAsia" w:ascii="宋体" w:hAnsi="宋体" w:cs="宋体"/>
          <w:sz w:val="24"/>
          <w:szCs w:val="21"/>
        </w:rPr>
        <w:t xml:space="preserve">﹞</w:t>
      </w:r>
      <w:r>
        <w:rPr>
          <w:rFonts w:hint="eastAsia" w:ascii="宋体" w:hAnsi="宋体" w:cs="宋体"/>
          <w:sz w:val="24"/>
          <w:szCs w:val="21"/>
        </w:rPr>
        <w:t xml:space="preserve">46 </w:t>
      </w:r>
      <w:r>
        <w:rPr>
          <w:rFonts w:hint="eastAsia" w:ascii="宋体" w:hAnsi="宋体" w:cs="宋体"/>
          <w:sz w:val="24"/>
          <w:szCs w:val="21"/>
        </w:rPr>
        <w:t xml:space="preserve">号）的规定，本公司</w:t>
      </w:r>
      <w:r>
        <w:rPr>
          <w:rFonts w:hint="eastAsia" w:ascii="宋体" w:hAnsi="宋体" w:cs="宋体"/>
          <w:sz w:val="24"/>
          <w:szCs w:val="21"/>
        </w:rPr>
        <w:t xml:space="preserve"> </w:t>
      </w:r>
      <w:r>
        <w:rPr>
          <w:rFonts w:hint="eastAsia" w:ascii="宋体" w:hAnsi="宋体" w:cs="宋体"/>
          <w:sz w:val="24"/>
          <w:szCs w:val="21"/>
        </w:rPr>
        <w:t xml:space="preserve">（联合体）参加</w:t>
      </w:r>
      <w:r>
        <w:rPr>
          <w:rFonts w:hint="eastAsia" w:ascii="宋体" w:hAnsi="宋体" w:cs="宋体"/>
          <w:sz w:val="24"/>
          <w:szCs w:val="21"/>
          <w:u w:val="single"/>
        </w:rPr>
        <w:t xml:space="preserve">（单位名称）</w:t>
      </w:r>
      <w:r>
        <w:rPr>
          <w:rFonts w:hint="eastAsia" w:ascii="宋体" w:hAnsi="宋体" w:cs="宋体"/>
          <w:sz w:val="24"/>
          <w:szCs w:val="21"/>
        </w:rPr>
        <w:t xml:space="preserve">的</w:t>
      </w:r>
      <w:r>
        <w:rPr>
          <w:rFonts w:hint="eastAsia" w:ascii="宋体" w:hAnsi="宋体" w:cs="宋体"/>
          <w:sz w:val="24"/>
          <w:szCs w:val="21"/>
          <w:u w:val="single"/>
        </w:rPr>
        <w:t xml:space="preserve">（项目名称）</w:t>
      </w:r>
      <w:r>
        <w:rPr>
          <w:rFonts w:hint="eastAsia" w:ascii="宋体" w:hAnsi="宋体" w:cs="宋体"/>
          <w:sz w:val="24"/>
          <w:szCs w:val="21"/>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1. </w:t>
      </w:r>
      <w:r>
        <w:rPr>
          <w:rFonts w:hint="eastAsia" w:ascii="宋体" w:hAnsi="宋体" w:cs="宋体"/>
          <w:sz w:val="24"/>
          <w:szCs w:val="21"/>
          <w:u w:val="single"/>
        </w:rPr>
        <w:t xml:space="preserve">（标的名称）</w:t>
      </w:r>
      <w:r>
        <w:rPr>
          <w:rFonts w:hint="eastAsia" w:ascii="宋体" w:hAnsi="宋体" w:cs="宋体"/>
          <w:sz w:val="24"/>
          <w:szCs w:val="21"/>
          <w:u w:val="single"/>
        </w:rPr>
        <w:t xml:space="preserve"> </w:t>
      </w:r>
      <w:r>
        <w:rPr>
          <w:rFonts w:hint="eastAsia" w:ascii="宋体" w:hAnsi="宋体" w:cs="宋体"/>
          <w:sz w:val="24"/>
          <w:szCs w:val="21"/>
        </w:rPr>
        <w:t xml:space="preserve">，属于</w:t>
      </w:r>
      <w:r>
        <w:rPr>
          <w:rFonts w:hint="eastAsia" w:ascii="宋体" w:hAnsi="宋体" w:cs="宋体"/>
          <w:sz w:val="24"/>
          <w:szCs w:val="21"/>
          <w:u w:val="single"/>
        </w:rPr>
        <w:t xml:space="preserve">（采购文件中明确的所属行业）</w:t>
      </w:r>
      <w:r>
        <w:rPr>
          <w:rFonts w:hint="eastAsia" w:ascii="宋体" w:hAnsi="宋体" w:cs="宋体"/>
          <w:sz w:val="24"/>
          <w:szCs w:val="21"/>
        </w:rPr>
        <w:t xml:space="preserve">；</w:t>
      </w:r>
      <w:r>
        <w:rPr>
          <w:rFonts w:hint="eastAsia" w:ascii="宋体" w:hAnsi="宋体" w:cs="宋体"/>
          <w:sz w:val="24"/>
          <w:szCs w:val="21"/>
        </w:rPr>
        <w:t xml:space="preserve"> </w:t>
      </w:r>
      <w:r>
        <w:rPr>
          <w:rFonts w:hint="eastAsia" w:ascii="宋体" w:hAnsi="宋体" w:cs="宋体"/>
          <w:sz w:val="24"/>
          <w:szCs w:val="21"/>
        </w:rPr>
        <w:t xml:space="preserve">承建（承接）企业为</w:t>
      </w:r>
      <w:r>
        <w:rPr>
          <w:rFonts w:hint="eastAsia" w:ascii="宋体" w:hAnsi="宋体" w:cs="宋体"/>
          <w:sz w:val="24"/>
          <w:szCs w:val="21"/>
          <w:u w:val="single"/>
        </w:rPr>
        <w:t xml:space="preserve">（企业名称）</w:t>
      </w:r>
      <w:r>
        <w:rPr>
          <w:rFonts w:hint="eastAsia" w:ascii="宋体" w:hAnsi="宋体" w:cs="宋体"/>
          <w:sz w:val="24"/>
          <w:szCs w:val="21"/>
        </w:rPr>
        <w:t xml:space="preserve">，从业人员</w:t>
      </w:r>
      <w:r>
        <w:rPr>
          <w:rFonts w:hint="eastAsia" w:ascii="宋体" w:hAnsi="宋体" w:cs="宋体"/>
          <w:sz w:val="24"/>
          <w:szCs w:val="21"/>
          <w:u w:val="single"/>
        </w:rPr>
        <w:t xml:space="preserve">     </w:t>
      </w:r>
      <w:r>
        <w:rPr>
          <w:rFonts w:hint="eastAsia" w:ascii="宋体" w:hAnsi="宋体" w:cs="宋体"/>
          <w:sz w:val="24"/>
          <w:szCs w:val="21"/>
        </w:rPr>
        <w:t xml:space="preserve">人，营业收入为</w:t>
      </w:r>
      <w:r>
        <w:rPr>
          <w:rFonts w:hint="eastAsia" w:ascii="宋体" w:hAnsi="宋体" w:cs="宋体"/>
          <w:sz w:val="24"/>
          <w:szCs w:val="21"/>
          <w:u w:val="single"/>
        </w:rPr>
        <w:t xml:space="preserve">    </w:t>
      </w:r>
      <w:r>
        <w:rPr>
          <w:rFonts w:hint="eastAsia" w:ascii="宋体" w:hAnsi="宋体" w:cs="宋体"/>
          <w:sz w:val="24"/>
          <w:szCs w:val="21"/>
        </w:rPr>
        <w:t xml:space="preserve">万元，资产总额为</w:t>
      </w:r>
      <w:r>
        <w:rPr>
          <w:rFonts w:hint="eastAsia" w:ascii="宋体" w:hAnsi="宋体" w:cs="宋体"/>
          <w:sz w:val="24"/>
          <w:szCs w:val="21"/>
          <w:u w:val="single"/>
        </w:rPr>
        <w:t xml:space="preserve">   </w:t>
      </w:r>
      <w:r>
        <w:rPr>
          <w:rFonts w:hint="eastAsia" w:ascii="宋体" w:hAnsi="宋体" w:cs="宋体"/>
          <w:sz w:val="24"/>
          <w:szCs w:val="21"/>
        </w:rPr>
        <w:t xml:space="preserve">万元，属于</w:t>
      </w:r>
      <w:r>
        <w:rPr>
          <w:rFonts w:hint="eastAsia" w:ascii="宋体" w:hAnsi="宋体" w:cs="宋体"/>
          <w:sz w:val="24"/>
          <w:szCs w:val="21"/>
          <w:u w:val="single"/>
        </w:rPr>
        <w:t xml:space="preserve">（中型企业、小型企业、微型企业）</w:t>
      </w:r>
      <w:r>
        <w:rPr>
          <w:rFonts w:hint="eastAsia" w:ascii="宋体" w:hAnsi="宋体" w:cs="宋体"/>
          <w:sz w:val="24"/>
          <w:szCs w:val="21"/>
        </w:rPr>
        <w:t xml:space="preserve">；</w:t>
      </w:r>
      <w:r>
        <w:rPr>
          <w:rFonts w:hint="eastAsia" w:ascii="宋体" w:hAnsi="宋体" w:cs="宋体"/>
          <w:sz w:val="24"/>
          <w:szCs w:val="21"/>
        </w:rPr>
        <w:t xml:space="preserve"> </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2. </w:t>
      </w:r>
      <w:r>
        <w:rPr>
          <w:rFonts w:hint="eastAsia" w:ascii="宋体" w:hAnsi="宋体" w:cs="宋体"/>
          <w:sz w:val="24"/>
          <w:szCs w:val="21"/>
          <w:u w:val="single"/>
        </w:rPr>
        <w:t xml:space="preserve">（标的名称）</w:t>
      </w:r>
      <w:r>
        <w:rPr>
          <w:rFonts w:hint="eastAsia" w:ascii="宋体" w:hAnsi="宋体" w:cs="宋体"/>
          <w:sz w:val="24"/>
          <w:szCs w:val="21"/>
          <w:u w:val="single"/>
        </w:rPr>
        <w:t xml:space="preserve"> </w:t>
      </w:r>
      <w:r>
        <w:rPr>
          <w:rFonts w:hint="eastAsia" w:ascii="宋体" w:hAnsi="宋体" w:cs="宋体"/>
          <w:sz w:val="24"/>
          <w:szCs w:val="21"/>
        </w:rPr>
        <w:t xml:space="preserve">，属于</w:t>
      </w:r>
      <w:r>
        <w:rPr>
          <w:rFonts w:hint="eastAsia" w:ascii="宋体" w:hAnsi="宋体" w:cs="宋体"/>
          <w:sz w:val="24"/>
          <w:szCs w:val="21"/>
          <w:u w:val="single"/>
        </w:rPr>
        <w:t xml:space="preserve">（采购文件中明确的所属行业）</w:t>
      </w:r>
      <w:r>
        <w:rPr>
          <w:rFonts w:hint="eastAsia" w:ascii="宋体" w:hAnsi="宋体" w:cs="宋体"/>
          <w:sz w:val="24"/>
          <w:szCs w:val="21"/>
        </w:rPr>
        <w:t xml:space="preserve">；</w:t>
      </w:r>
      <w:r>
        <w:rPr>
          <w:rFonts w:hint="eastAsia" w:ascii="宋体" w:hAnsi="宋体" w:cs="宋体"/>
          <w:sz w:val="24"/>
          <w:szCs w:val="21"/>
        </w:rPr>
        <w:t xml:space="preserve"> </w:t>
      </w:r>
      <w:r>
        <w:rPr>
          <w:rFonts w:hint="eastAsia" w:ascii="宋体" w:hAnsi="宋体" w:cs="宋体"/>
          <w:sz w:val="24"/>
          <w:szCs w:val="21"/>
        </w:rPr>
        <w:t xml:space="preserve">承建（承接）企业</w:t>
      </w:r>
      <w:r>
        <w:rPr>
          <w:rFonts w:hint="eastAsia" w:ascii="宋体" w:hAnsi="宋体" w:cs="宋体"/>
          <w:sz w:val="24"/>
          <w:szCs w:val="21"/>
        </w:rPr>
        <w:t xml:space="preserve">为</w:t>
      </w:r>
      <w:r>
        <w:rPr>
          <w:rFonts w:hint="eastAsia" w:ascii="宋体" w:hAnsi="宋体" w:cs="宋体"/>
          <w:sz w:val="24"/>
          <w:szCs w:val="21"/>
          <w:u w:val="single"/>
        </w:rPr>
        <w:t xml:space="preserve">（企业名称）</w:t>
      </w:r>
      <w:r>
        <w:rPr>
          <w:rFonts w:hint="eastAsia" w:ascii="宋体" w:hAnsi="宋体" w:cs="宋体"/>
          <w:sz w:val="24"/>
          <w:szCs w:val="21"/>
        </w:rPr>
        <w:t xml:space="preserve">，从业人员</w:t>
      </w:r>
      <w:r>
        <w:rPr>
          <w:rFonts w:hint="eastAsia" w:ascii="宋体" w:hAnsi="宋体" w:cs="宋体"/>
          <w:sz w:val="24"/>
          <w:szCs w:val="21"/>
          <w:u w:val="single"/>
        </w:rPr>
        <w:t xml:space="preserve">     </w:t>
      </w:r>
      <w:r>
        <w:rPr>
          <w:rFonts w:hint="eastAsia" w:ascii="宋体" w:hAnsi="宋体" w:cs="宋体"/>
          <w:sz w:val="24"/>
          <w:szCs w:val="21"/>
        </w:rPr>
        <w:t xml:space="preserve">人，营业收入为</w:t>
      </w:r>
      <w:r>
        <w:rPr>
          <w:rFonts w:hint="eastAsia" w:ascii="宋体" w:hAnsi="宋体" w:cs="宋体"/>
          <w:sz w:val="24"/>
          <w:szCs w:val="21"/>
          <w:u w:val="single"/>
        </w:rPr>
        <w:t xml:space="preserve">    </w:t>
      </w:r>
      <w:r>
        <w:rPr>
          <w:rFonts w:hint="eastAsia" w:ascii="宋体" w:hAnsi="宋体" w:cs="宋体"/>
          <w:sz w:val="24"/>
          <w:szCs w:val="21"/>
        </w:rPr>
        <w:t xml:space="preserve">万元，资产总额为</w:t>
      </w:r>
      <w:r>
        <w:rPr>
          <w:rFonts w:hint="eastAsia" w:ascii="宋体" w:hAnsi="宋体" w:cs="宋体"/>
          <w:sz w:val="24"/>
          <w:szCs w:val="21"/>
          <w:u w:val="single"/>
        </w:rPr>
        <w:t xml:space="preserve">   </w:t>
      </w:r>
      <w:r>
        <w:rPr>
          <w:rFonts w:hint="eastAsia" w:ascii="宋体" w:hAnsi="宋体" w:cs="宋体"/>
          <w:sz w:val="24"/>
          <w:szCs w:val="21"/>
        </w:rPr>
        <w:t xml:space="preserve">万元，属于</w:t>
      </w:r>
      <w:r>
        <w:rPr>
          <w:rFonts w:hint="eastAsia" w:ascii="宋体" w:hAnsi="宋体" w:cs="宋体"/>
          <w:sz w:val="24"/>
          <w:szCs w:val="21"/>
          <w:u w:val="single"/>
        </w:rPr>
        <w:t xml:space="preserve">（中型企业、小型企业、微型企业）</w:t>
      </w:r>
      <w:r>
        <w:rPr>
          <w:rFonts w:hint="eastAsia" w:ascii="宋体" w:hAnsi="宋体" w:cs="宋体"/>
          <w:sz w:val="24"/>
          <w:szCs w:val="21"/>
        </w:rPr>
        <w:t xml:space="preserve">；</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本企业对上述声明内容的真实性负责。如有虚假，将依法承担相应责任。</w:t>
      </w:r>
      <w:r>
        <w:rPr>
          <w:rFonts w:hint="eastAsia" w:ascii="宋体" w:hAnsi="宋体" w:cs="宋体"/>
          <w:sz w:val="24"/>
          <w:szCs w:val="21"/>
        </w:rPr>
        <w:t xml:space="preserve"> </w:t>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企业名称（盖章）：</w:t>
      </w:r>
      <w:r>
        <w:rPr>
          <w:rFonts w:hint="eastAsia" w:ascii="宋体" w:hAnsi="宋体" w:cs="宋体"/>
          <w:sz w:val="24"/>
          <w:szCs w:val="21"/>
        </w:rPr>
        <w:t xml:space="preserve"> </w:t>
      </w:r>
      <w:r/>
    </w:p>
    <w:p>
      <w:pPr>
        <w:ind w:firstLine="480"/>
        <w:spacing w:line="360" w:lineRule="auto"/>
        <w:rPr>
          <w:rFonts w:hint="eastAsia" w:ascii="宋体" w:hAnsi="宋体" w:cs="宋体"/>
          <w:sz w:val="24"/>
          <w:szCs w:val="21"/>
        </w:rPr>
      </w:pPr>
      <w:r>
        <w:rPr>
          <w:rFonts w:hint="eastAsia" w:ascii="宋体" w:hAnsi="宋体" w:cs="宋体"/>
          <w:sz w:val="24"/>
          <w:szCs w:val="21"/>
        </w:rPr>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日</w:t>
      </w:r>
      <w:r>
        <w:rPr>
          <w:rFonts w:hint="eastAsia" w:ascii="宋体" w:hAnsi="宋体" w:cs="宋体"/>
          <w:sz w:val="24"/>
          <w:szCs w:val="21"/>
        </w:rPr>
        <w:t xml:space="preserve"> </w:t>
      </w:r>
      <w:r>
        <w:rPr>
          <w:rFonts w:hint="eastAsia" w:ascii="宋体" w:hAnsi="宋体" w:cs="宋体"/>
          <w:sz w:val="24"/>
          <w:szCs w:val="21"/>
        </w:rPr>
        <w:t xml:space="preserve">期：</w:t>
      </w:r>
      <w:r>
        <w:rPr>
          <w:rFonts w:hint="eastAsia" w:ascii="宋体" w:hAnsi="宋体" w:cs="宋体"/>
          <w:sz w:val="24"/>
          <w:szCs w:val="21"/>
        </w:rPr>
        <w:t xml:space="preserve"> </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1 </w:t>
      </w:r>
      <w:r>
        <w:rPr>
          <w:rFonts w:hint="eastAsia" w:ascii="宋体" w:hAnsi="宋体" w:cs="宋体"/>
          <w:sz w:val="24"/>
          <w:szCs w:val="21"/>
        </w:rPr>
        <w:t xml:space="preserve">从业人员、营业收入、资产总额填报上一年度数据，无上一年度数据的新成立企业可不填报。</w:t>
      </w:r>
      <w:r/>
    </w:p>
    <w:p>
      <w:pPr>
        <w:ind w:firstLine="480"/>
        <w:jc w:val="center"/>
        <w:spacing w:line="360" w:lineRule="auto"/>
        <w:rPr>
          <w:rFonts w:hint="eastAsia" w:ascii="宋体" w:hAnsi="宋体" w:cs="宋体"/>
          <w:sz w:val="24"/>
          <w:szCs w:val="24"/>
          <w:lang w:bidi="zh-CN"/>
        </w:rPr>
        <w:outlineLvl w:val="0"/>
      </w:pPr>
      <w:r>
        <w:rPr>
          <w:rFonts w:hint="eastAsia" w:ascii="宋体" w:hAnsi="宋体" w:cs="宋体"/>
          <w:sz w:val="24"/>
          <w:szCs w:val="24"/>
          <w:lang w:bidi="zh-CN"/>
        </w:rPr>
      </w:r>
      <w:r/>
    </w:p>
    <w:p>
      <w:pPr>
        <w:ind w:firstLine="320"/>
        <w:jc w:val="center"/>
        <w:spacing w:line="56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中小企业划型标准规定</w:t>
      </w:r>
      <w:r/>
    </w:p>
    <w:p>
      <w:pPr>
        <w:ind w:firstLine="480"/>
        <w:spacing w:line="560" w:lineRule="exact"/>
        <w:rPr>
          <w:rFonts w:hint="eastAsia" w:ascii="宋体" w:hAnsi="宋体" w:cs="宋体"/>
          <w:sz w:val="24"/>
        </w:rPr>
      </w:pPr>
      <w:r>
        <w:rPr>
          <w:rFonts w:hint="eastAsia" w:ascii="宋体" w:hAnsi="宋体" w:cs="宋体"/>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560" w:lineRule="exact"/>
        <w:rPr>
          <w:rFonts w:hint="eastAsia" w:ascii="宋体" w:hAnsi="宋体" w:cs="宋体"/>
          <w:sz w:val="24"/>
        </w:rPr>
      </w:pPr>
      <w:r>
        <w:rPr>
          <w:rFonts w:hint="eastAsia" w:ascii="宋体" w:hAnsi="宋体" w:cs="宋体"/>
          <w:sz w:val="24"/>
        </w:rPr>
        <w:t xml:space="preserve">各行业划型标准为：</w:t>
      </w:r>
      <w:r/>
    </w:p>
    <w:p>
      <w:pPr>
        <w:ind w:firstLine="720"/>
        <w:spacing w:line="560" w:lineRule="exact"/>
        <w:rPr>
          <w:rFonts w:hint="eastAsia" w:ascii="宋体" w:hAnsi="宋体" w:cs="宋体"/>
          <w:sz w:val="24"/>
        </w:rPr>
      </w:pPr>
      <w:r>
        <w:rPr>
          <w:rFonts w:hint="eastAsia" w:ascii="宋体" w:hAnsi="宋体" w:cs="宋体"/>
          <w:sz w:val="24"/>
        </w:rPr>
        <w:t xml:space="preserve">（一）农、林、牧、渔业。营业收入</w:t>
      </w:r>
      <w:r>
        <w:rPr>
          <w:rFonts w:hint="eastAsia" w:ascii="宋体" w:hAnsi="宋体" w:cs="宋体"/>
          <w:sz w:val="24"/>
        </w:rPr>
        <w:t xml:space="preserve">20000</w:t>
      </w:r>
      <w:r>
        <w:rPr>
          <w:rFonts w:hint="eastAsia" w:ascii="宋体" w:hAnsi="宋体" w:cs="宋体"/>
          <w:sz w:val="24"/>
        </w:rPr>
        <w:t xml:space="preserve">万元以下的为中小微型企业。其中，营业收入</w:t>
      </w:r>
      <w:r>
        <w:rPr>
          <w:rFonts w:hint="eastAsia" w:ascii="宋体" w:hAnsi="宋体" w:cs="宋体"/>
          <w:sz w:val="24"/>
        </w:rPr>
        <w:t xml:space="preserve">500</w:t>
      </w:r>
      <w:r>
        <w:rPr>
          <w:rFonts w:hint="eastAsia" w:ascii="宋体" w:hAnsi="宋体" w:cs="宋体"/>
          <w:sz w:val="24"/>
        </w:rPr>
        <w:t xml:space="preserve">万元及以上的为中型企业，营业收入</w:t>
      </w:r>
      <w:r>
        <w:rPr>
          <w:rFonts w:hint="eastAsia" w:ascii="宋体" w:hAnsi="宋体" w:cs="宋体"/>
          <w:sz w:val="24"/>
        </w:rPr>
        <w:t xml:space="preserve">50</w:t>
      </w:r>
      <w:r>
        <w:rPr>
          <w:rFonts w:hint="eastAsia" w:ascii="宋体" w:hAnsi="宋体" w:cs="宋体"/>
          <w:sz w:val="24"/>
        </w:rPr>
        <w:t xml:space="preserve">万元及以上的为小型企业，营业收入</w:t>
      </w:r>
      <w:r>
        <w:rPr>
          <w:rFonts w:hint="eastAsia" w:ascii="宋体" w:hAnsi="宋体" w:cs="宋体"/>
          <w:sz w:val="24"/>
        </w:rPr>
        <w:t xml:space="preserve">50</w:t>
      </w:r>
      <w:r>
        <w:rPr>
          <w:rFonts w:hint="eastAsia" w:ascii="宋体" w:hAnsi="宋体" w:cs="宋体"/>
          <w:sz w:val="24"/>
        </w:rPr>
        <w:t xml:space="preserve">万元以下的为微型企业。</w:t>
      </w:r>
      <w:r/>
    </w:p>
    <w:p>
      <w:pPr>
        <w:ind w:firstLine="240"/>
        <w:spacing w:line="560" w:lineRule="exact"/>
        <w:rPr>
          <w:rFonts w:hint="eastAsia" w:ascii="宋体" w:hAnsi="宋体" w:cs="宋体"/>
          <w:sz w:val="24"/>
        </w:rPr>
      </w:pPr>
      <w:r>
        <w:rPr>
          <w:rFonts w:hint="eastAsia" w:ascii="宋体" w:hAnsi="宋体" w:cs="宋体"/>
          <w:sz w:val="24"/>
        </w:rPr>
        <w:t xml:space="preserve">　　（二）工业。从业人员</w:t>
      </w:r>
      <w:r>
        <w:rPr>
          <w:rFonts w:hint="eastAsia" w:ascii="宋体" w:hAnsi="宋体" w:cs="宋体"/>
          <w:sz w:val="24"/>
        </w:rPr>
        <w:t xml:space="preserve">1000</w:t>
      </w:r>
      <w:r>
        <w:rPr>
          <w:rFonts w:hint="eastAsia" w:ascii="宋体" w:hAnsi="宋体" w:cs="宋体"/>
          <w:sz w:val="24"/>
        </w:rPr>
        <w:t xml:space="preserve">人以下或营业收入</w:t>
      </w:r>
      <w:r>
        <w:rPr>
          <w:rFonts w:hint="eastAsia" w:ascii="宋体" w:hAnsi="宋体" w:cs="宋体"/>
          <w:sz w:val="24"/>
        </w:rPr>
        <w:t xml:space="preserve">40000</w:t>
      </w:r>
      <w:r>
        <w:rPr>
          <w:rFonts w:hint="eastAsia" w:ascii="宋体" w:hAnsi="宋体" w:cs="宋体"/>
          <w:sz w:val="24"/>
        </w:rPr>
        <w:t xml:space="preserve">万元以下的为中小微型企业。其中，从业人员</w:t>
      </w:r>
      <w:r>
        <w:rPr>
          <w:rFonts w:hint="eastAsia" w:ascii="宋体" w:hAnsi="宋体" w:cs="宋体"/>
          <w:sz w:val="24"/>
        </w:rPr>
        <w:t xml:space="preserve">300</w:t>
      </w:r>
      <w:r>
        <w:rPr>
          <w:rFonts w:hint="eastAsia" w:ascii="宋体" w:hAnsi="宋体" w:cs="宋体"/>
          <w:sz w:val="24"/>
        </w:rPr>
        <w:t xml:space="preserve">人及以上，且营业收入</w:t>
      </w:r>
      <w:r>
        <w:rPr>
          <w:rFonts w:hint="eastAsia" w:ascii="宋体" w:hAnsi="宋体" w:cs="宋体"/>
          <w:sz w:val="24"/>
        </w:rPr>
        <w:t xml:space="preserve">2000</w:t>
      </w:r>
      <w:r>
        <w:rPr>
          <w:rFonts w:hint="eastAsia" w:ascii="宋体" w:hAnsi="宋体" w:cs="宋体"/>
          <w:sz w:val="24"/>
        </w:rPr>
        <w:t xml:space="preserve">万元及以上的为中型企业；从业人员</w:t>
      </w:r>
      <w:r>
        <w:rPr>
          <w:rFonts w:hint="eastAsia" w:ascii="宋体" w:hAnsi="宋体" w:cs="宋体"/>
          <w:sz w:val="24"/>
        </w:rPr>
        <w:t xml:space="preserve">20</w:t>
      </w:r>
      <w:r>
        <w:rPr>
          <w:rFonts w:hint="eastAsia" w:ascii="宋体" w:hAnsi="宋体" w:cs="宋体"/>
          <w:sz w:val="24"/>
        </w:rPr>
        <w:t xml:space="preserve">人及以上，且营业收入</w:t>
      </w:r>
      <w:r>
        <w:rPr>
          <w:rFonts w:hint="eastAsia" w:ascii="宋体" w:hAnsi="宋体" w:cs="宋体"/>
          <w:sz w:val="24"/>
        </w:rPr>
        <w:t xml:space="preserve">300</w:t>
      </w:r>
      <w:r>
        <w:rPr>
          <w:rFonts w:hint="eastAsia" w:ascii="宋体" w:hAnsi="宋体" w:cs="宋体"/>
          <w:sz w:val="24"/>
        </w:rPr>
        <w:t xml:space="preserve">万元及以上的为小型企业；从业人员</w:t>
      </w:r>
      <w:r>
        <w:rPr>
          <w:rFonts w:hint="eastAsia" w:ascii="宋体" w:hAnsi="宋体" w:cs="宋体"/>
          <w:sz w:val="24"/>
        </w:rPr>
        <w:t xml:space="preserve">20</w:t>
      </w:r>
      <w:r>
        <w:rPr>
          <w:rFonts w:hint="eastAsia" w:ascii="宋体" w:hAnsi="宋体" w:cs="宋体"/>
          <w:sz w:val="24"/>
        </w:rPr>
        <w:t xml:space="preserve">人以下或营业收入</w:t>
      </w:r>
      <w:r>
        <w:rPr>
          <w:rFonts w:hint="eastAsia" w:ascii="宋体" w:hAnsi="宋体" w:cs="宋体"/>
          <w:sz w:val="24"/>
        </w:rPr>
        <w:t xml:space="preserve">300</w:t>
      </w:r>
      <w:r>
        <w:rPr>
          <w:rFonts w:hint="eastAsia" w:ascii="宋体" w:hAnsi="宋体" w:cs="宋体"/>
          <w:sz w:val="24"/>
        </w:rPr>
        <w:t xml:space="preserve">万元以下的为微型企业。</w:t>
      </w:r>
      <w:r/>
    </w:p>
    <w:p>
      <w:pPr>
        <w:ind w:firstLine="240"/>
        <w:spacing w:line="560" w:lineRule="exact"/>
        <w:rPr>
          <w:rFonts w:hint="eastAsia" w:ascii="宋体" w:hAnsi="宋体" w:cs="宋体"/>
          <w:sz w:val="24"/>
        </w:rPr>
      </w:pPr>
      <w:r>
        <w:rPr>
          <w:rFonts w:hint="eastAsia" w:ascii="宋体" w:hAnsi="宋体" w:cs="宋体"/>
          <w:sz w:val="24"/>
        </w:rPr>
        <w:t xml:space="preserve">　　（三）建筑业。营业收入</w:t>
      </w:r>
      <w:r>
        <w:rPr>
          <w:rFonts w:hint="eastAsia" w:ascii="宋体" w:hAnsi="宋体" w:cs="宋体"/>
          <w:sz w:val="24"/>
        </w:rPr>
        <w:t xml:space="preserve">80000</w:t>
      </w:r>
      <w:r>
        <w:rPr>
          <w:rFonts w:hint="eastAsia" w:ascii="宋体" w:hAnsi="宋体" w:cs="宋体"/>
          <w:sz w:val="24"/>
        </w:rPr>
        <w:t xml:space="preserve">万元以下或资产总额</w:t>
      </w:r>
      <w:r>
        <w:rPr>
          <w:rFonts w:hint="eastAsia" w:ascii="宋体" w:hAnsi="宋体" w:cs="宋体"/>
          <w:sz w:val="24"/>
        </w:rPr>
        <w:t xml:space="preserve">80000</w:t>
      </w:r>
      <w:r>
        <w:rPr>
          <w:rFonts w:hint="eastAsia" w:ascii="宋体" w:hAnsi="宋体" w:cs="宋体"/>
          <w:sz w:val="24"/>
        </w:rPr>
        <w:t xml:space="preserve">万元以下的为中小微型企业。其中，营业收入</w:t>
      </w:r>
      <w:r>
        <w:rPr>
          <w:rFonts w:hint="eastAsia" w:ascii="宋体" w:hAnsi="宋体" w:cs="宋体"/>
          <w:sz w:val="24"/>
        </w:rPr>
        <w:t xml:space="preserve">6000</w:t>
      </w:r>
      <w:r>
        <w:rPr>
          <w:rFonts w:hint="eastAsia" w:ascii="宋体" w:hAnsi="宋体" w:cs="宋体"/>
          <w:sz w:val="24"/>
        </w:rPr>
        <w:t xml:space="preserve">万元及以上，且资产总额</w:t>
      </w:r>
      <w:r>
        <w:rPr>
          <w:rFonts w:hint="eastAsia" w:ascii="宋体" w:hAnsi="宋体" w:cs="宋体"/>
          <w:sz w:val="24"/>
        </w:rPr>
        <w:t xml:space="preserve">5000</w:t>
      </w:r>
      <w:r>
        <w:rPr>
          <w:rFonts w:hint="eastAsia" w:ascii="宋体" w:hAnsi="宋体" w:cs="宋体"/>
          <w:sz w:val="24"/>
        </w:rPr>
        <w:t xml:space="preserve">万元及以上的为中型企业；营业收入</w:t>
      </w:r>
      <w:r>
        <w:rPr>
          <w:rFonts w:hint="eastAsia" w:ascii="宋体" w:hAnsi="宋体" w:cs="宋体"/>
          <w:sz w:val="24"/>
        </w:rPr>
        <w:t xml:space="preserve">300</w:t>
      </w:r>
      <w:r>
        <w:rPr>
          <w:rFonts w:hint="eastAsia" w:ascii="宋体" w:hAnsi="宋体" w:cs="宋体"/>
          <w:sz w:val="24"/>
        </w:rPr>
        <w:t xml:space="preserve">万元及以上，且资产总额</w:t>
      </w:r>
      <w:r>
        <w:rPr>
          <w:rFonts w:hint="eastAsia" w:ascii="宋体" w:hAnsi="宋体" w:cs="宋体"/>
          <w:sz w:val="24"/>
        </w:rPr>
        <w:t xml:space="preserve">300</w:t>
      </w:r>
      <w:r>
        <w:rPr>
          <w:rFonts w:hint="eastAsia" w:ascii="宋体" w:hAnsi="宋体" w:cs="宋体"/>
          <w:sz w:val="24"/>
        </w:rPr>
        <w:t xml:space="preserve">万元及以上的为小型企业；营业收入</w:t>
      </w:r>
      <w:r>
        <w:rPr>
          <w:rFonts w:hint="eastAsia" w:ascii="宋体" w:hAnsi="宋体" w:cs="宋体"/>
          <w:sz w:val="24"/>
        </w:rPr>
        <w:t xml:space="preserve">300</w:t>
      </w:r>
      <w:r>
        <w:rPr>
          <w:rFonts w:hint="eastAsia" w:ascii="宋体" w:hAnsi="宋体" w:cs="宋体"/>
          <w:sz w:val="24"/>
        </w:rPr>
        <w:t xml:space="preserve">万元以下或资产总额</w:t>
      </w:r>
      <w:r>
        <w:rPr>
          <w:rFonts w:hint="eastAsia" w:ascii="宋体" w:hAnsi="宋体" w:cs="宋体"/>
          <w:sz w:val="24"/>
        </w:rPr>
        <w:t xml:space="preserve">300</w:t>
      </w:r>
      <w:r>
        <w:rPr>
          <w:rFonts w:hint="eastAsia" w:ascii="宋体" w:hAnsi="宋体" w:cs="宋体"/>
          <w:sz w:val="24"/>
        </w:rPr>
        <w:t xml:space="preserve">万元以下的为微型企业。</w:t>
      </w:r>
      <w:r/>
    </w:p>
    <w:p>
      <w:pPr>
        <w:ind w:firstLine="240"/>
        <w:spacing w:line="560" w:lineRule="exact"/>
        <w:rPr>
          <w:rFonts w:hint="eastAsia" w:ascii="宋体" w:hAnsi="宋体" w:cs="宋体"/>
          <w:sz w:val="24"/>
        </w:rPr>
      </w:pPr>
      <w:r>
        <w:rPr>
          <w:rFonts w:hint="eastAsia" w:ascii="宋体" w:hAnsi="宋体" w:cs="宋体"/>
          <w:sz w:val="24"/>
        </w:rPr>
        <w:t xml:space="preserve">　　（四）批发业。从业人员</w:t>
      </w:r>
      <w:r>
        <w:rPr>
          <w:rFonts w:hint="eastAsia" w:ascii="宋体" w:hAnsi="宋体" w:cs="宋体"/>
          <w:sz w:val="24"/>
        </w:rPr>
        <w:t xml:space="preserve">200</w:t>
      </w:r>
      <w:r>
        <w:rPr>
          <w:rFonts w:hint="eastAsia" w:ascii="宋体" w:hAnsi="宋体" w:cs="宋体"/>
          <w:sz w:val="24"/>
        </w:rPr>
        <w:t xml:space="preserve">人以下或营业收入</w:t>
      </w:r>
      <w:r>
        <w:rPr>
          <w:rFonts w:hint="eastAsia" w:ascii="宋体" w:hAnsi="宋体" w:cs="宋体"/>
          <w:sz w:val="24"/>
        </w:rPr>
        <w:t xml:space="preserve">40000</w:t>
      </w:r>
      <w:r>
        <w:rPr>
          <w:rFonts w:hint="eastAsia" w:ascii="宋体" w:hAnsi="宋体" w:cs="宋体"/>
          <w:sz w:val="24"/>
        </w:rPr>
        <w:t xml:space="preserve">万元以下的为中小微型企业。其中，从业人员</w:t>
      </w:r>
      <w:r>
        <w:rPr>
          <w:rFonts w:hint="eastAsia" w:ascii="宋体" w:hAnsi="宋体" w:cs="宋体"/>
          <w:sz w:val="24"/>
        </w:rPr>
        <w:t xml:space="preserve">20</w:t>
      </w:r>
      <w:r>
        <w:rPr>
          <w:rFonts w:hint="eastAsia" w:ascii="宋体" w:hAnsi="宋体" w:cs="宋体"/>
          <w:sz w:val="24"/>
        </w:rPr>
        <w:t xml:space="preserve">人及以上，且营业收入</w:t>
      </w:r>
      <w:r>
        <w:rPr>
          <w:rFonts w:hint="eastAsia" w:ascii="宋体" w:hAnsi="宋体" w:cs="宋体"/>
          <w:sz w:val="24"/>
        </w:rPr>
        <w:t xml:space="preserve">5000</w:t>
      </w:r>
      <w:r>
        <w:rPr>
          <w:rFonts w:hint="eastAsia" w:ascii="宋体" w:hAnsi="宋体" w:cs="宋体"/>
          <w:sz w:val="24"/>
        </w:rPr>
        <w:t xml:space="preserve">万元及以上的为中型企业；从业人员</w:t>
      </w:r>
      <w:r>
        <w:rPr>
          <w:rFonts w:hint="eastAsia" w:ascii="宋体" w:hAnsi="宋体" w:cs="宋体"/>
          <w:sz w:val="24"/>
        </w:rPr>
        <w:t xml:space="preserve">5</w:t>
      </w:r>
      <w:r>
        <w:rPr>
          <w:rFonts w:hint="eastAsia" w:ascii="宋体" w:hAnsi="宋体" w:cs="宋体"/>
          <w:sz w:val="24"/>
        </w:rPr>
        <w:t xml:space="preserve">人及以上，且营业收入</w:t>
      </w:r>
      <w:r>
        <w:rPr>
          <w:rFonts w:hint="eastAsia" w:ascii="宋体" w:hAnsi="宋体" w:cs="宋体"/>
          <w:sz w:val="24"/>
        </w:rPr>
        <w:t xml:space="preserve">1000</w:t>
      </w:r>
      <w:r>
        <w:rPr>
          <w:rFonts w:hint="eastAsia" w:ascii="宋体" w:hAnsi="宋体" w:cs="宋体"/>
          <w:sz w:val="24"/>
        </w:rPr>
        <w:t xml:space="preserve">万元及以上的为小型企业；从业人员</w:t>
      </w:r>
      <w:r>
        <w:rPr>
          <w:rFonts w:hint="eastAsia" w:ascii="宋体" w:hAnsi="宋体" w:cs="宋体"/>
          <w:sz w:val="24"/>
        </w:rPr>
        <w:t xml:space="preserve">5</w:t>
      </w:r>
      <w:r>
        <w:rPr>
          <w:rFonts w:hint="eastAsia" w:ascii="宋体" w:hAnsi="宋体" w:cs="宋体"/>
          <w:sz w:val="24"/>
        </w:rPr>
        <w:t xml:space="preserve">人以下或营业收入</w:t>
      </w:r>
      <w:r>
        <w:rPr>
          <w:rFonts w:hint="eastAsia" w:ascii="宋体" w:hAnsi="宋体" w:cs="宋体"/>
          <w:sz w:val="24"/>
        </w:rPr>
        <w:t xml:space="preserve">1000</w:t>
      </w:r>
      <w:r>
        <w:rPr>
          <w:rFonts w:hint="eastAsia" w:ascii="宋体" w:hAnsi="宋体" w:cs="宋体"/>
          <w:sz w:val="24"/>
        </w:rPr>
        <w:t xml:space="preserve">万元以下的为微型企业。</w:t>
      </w:r>
      <w:r/>
    </w:p>
    <w:p>
      <w:pPr>
        <w:ind w:firstLine="240"/>
        <w:spacing w:line="560" w:lineRule="exact"/>
        <w:rPr>
          <w:rFonts w:hint="eastAsia" w:ascii="宋体" w:hAnsi="宋体" w:cs="宋体"/>
          <w:sz w:val="24"/>
        </w:rPr>
      </w:pPr>
      <w:r>
        <w:rPr>
          <w:rFonts w:hint="eastAsia" w:ascii="宋体" w:hAnsi="宋体" w:cs="宋体"/>
          <w:sz w:val="24"/>
        </w:rPr>
        <w:t xml:space="preserve">　　（五）零售业。从业人员</w:t>
      </w:r>
      <w:r>
        <w:rPr>
          <w:rFonts w:hint="eastAsia" w:ascii="宋体" w:hAnsi="宋体" w:cs="宋体"/>
          <w:sz w:val="24"/>
        </w:rPr>
        <w:t xml:space="preserve">300</w:t>
      </w:r>
      <w:r>
        <w:rPr>
          <w:rFonts w:hint="eastAsia" w:ascii="宋体" w:hAnsi="宋体" w:cs="宋体"/>
          <w:sz w:val="24"/>
        </w:rPr>
        <w:t xml:space="preserve">人以下或营业收入</w:t>
      </w:r>
      <w:r>
        <w:rPr>
          <w:rFonts w:hint="eastAsia" w:ascii="宋体" w:hAnsi="宋体" w:cs="宋体"/>
          <w:sz w:val="24"/>
        </w:rPr>
        <w:t xml:space="preserve">20000</w:t>
      </w:r>
      <w:r>
        <w:rPr>
          <w:rFonts w:hint="eastAsia" w:ascii="宋体" w:hAnsi="宋体" w:cs="宋体"/>
          <w:sz w:val="24"/>
        </w:rPr>
        <w:t xml:space="preserve">万元以下的为中小微型企业。其中，从业人员</w:t>
      </w:r>
      <w:r>
        <w:rPr>
          <w:rFonts w:hint="eastAsia" w:ascii="宋体" w:hAnsi="宋体" w:cs="宋体"/>
          <w:sz w:val="24"/>
        </w:rPr>
        <w:t xml:space="preserve">50</w:t>
      </w:r>
      <w:r>
        <w:rPr>
          <w:rFonts w:hint="eastAsia" w:ascii="宋体" w:hAnsi="宋体" w:cs="宋体"/>
          <w:sz w:val="24"/>
        </w:rPr>
        <w:t xml:space="preserve">人及以上，且营业收入</w:t>
      </w:r>
      <w:r>
        <w:rPr>
          <w:rFonts w:hint="eastAsia" w:ascii="宋体" w:hAnsi="宋体" w:cs="宋体"/>
          <w:sz w:val="24"/>
        </w:rPr>
        <w:t xml:space="preserve">500</w:t>
      </w:r>
      <w:r>
        <w:rPr>
          <w:rFonts w:hint="eastAsia" w:ascii="宋体" w:hAnsi="宋体" w:cs="宋体"/>
          <w:sz w:val="24"/>
        </w:rPr>
        <w:t xml:space="preserve">万元及以上的为中型企业；从业</w:t>
      </w:r>
      <w:r>
        <w:rPr>
          <w:rFonts w:hint="eastAsia" w:ascii="宋体" w:hAnsi="宋体" w:cs="宋体"/>
          <w:sz w:val="24"/>
        </w:rPr>
        <w:t xml:space="preserve">人员</w:t>
      </w:r>
      <w:r>
        <w:rPr>
          <w:rFonts w:hint="eastAsia" w:ascii="宋体" w:hAnsi="宋体" w:cs="宋体"/>
          <w:sz w:val="24"/>
        </w:rPr>
        <w:t xml:space="preserve">10</w:t>
      </w:r>
      <w:r>
        <w:rPr>
          <w:rFonts w:hint="eastAsia" w:ascii="宋体" w:hAnsi="宋体" w:cs="宋体"/>
          <w:sz w:val="24"/>
        </w:rPr>
        <w:t xml:space="preserve">人及以上，且营业收入</w:t>
      </w:r>
      <w:r>
        <w:rPr>
          <w:rFonts w:hint="eastAsia" w:ascii="宋体" w:hAnsi="宋体" w:cs="宋体"/>
          <w:sz w:val="24"/>
        </w:rPr>
        <w:t xml:space="preserve">100</w:t>
      </w:r>
      <w:r>
        <w:rPr>
          <w:rFonts w:hint="eastAsia" w:ascii="宋体" w:hAnsi="宋体" w:cs="宋体"/>
          <w:sz w:val="24"/>
        </w:rPr>
        <w:t xml:space="preserve">万元及以上的为小型企业；从业人员</w:t>
      </w:r>
      <w:r>
        <w:rPr>
          <w:rFonts w:hint="eastAsia" w:ascii="宋体" w:hAnsi="宋体" w:cs="宋体"/>
          <w:sz w:val="24"/>
        </w:rPr>
        <w:t xml:space="preserve">10</w:t>
      </w:r>
      <w:r>
        <w:rPr>
          <w:rFonts w:hint="eastAsia" w:ascii="宋体" w:hAnsi="宋体" w:cs="宋体"/>
          <w:sz w:val="24"/>
        </w:rPr>
        <w:t xml:space="preserve">人以下或营业收入</w:t>
      </w:r>
      <w:r>
        <w:rPr>
          <w:rFonts w:hint="eastAsia" w:ascii="宋体" w:hAnsi="宋体" w:cs="宋体"/>
          <w:sz w:val="24"/>
        </w:rPr>
        <w:t xml:space="preserve">100</w:t>
      </w:r>
      <w:r>
        <w:rPr>
          <w:rFonts w:hint="eastAsia" w:ascii="宋体" w:hAnsi="宋体" w:cs="宋体"/>
          <w:sz w:val="24"/>
        </w:rPr>
        <w:t xml:space="preserve">万元以下的为微型企业。</w:t>
      </w:r>
      <w:r/>
    </w:p>
    <w:p>
      <w:pPr>
        <w:ind w:firstLine="240"/>
        <w:spacing w:line="560" w:lineRule="exact"/>
        <w:rPr>
          <w:rFonts w:hint="eastAsia" w:ascii="宋体" w:hAnsi="宋体" w:cs="宋体"/>
          <w:sz w:val="24"/>
        </w:rPr>
      </w:pPr>
      <w:r>
        <w:rPr>
          <w:rFonts w:hint="eastAsia" w:ascii="宋体" w:hAnsi="宋体" w:cs="宋体"/>
          <w:sz w:val="24"/>
        </w:rPr>
        <w:t xml:space="preserve">　　（六）交通运输业。从业人员</w:t>
      </w:r>
      <w:r>
        <w:rPr>
          <w:rFonts w:hint="eastAsia" w:ascii="宋体" w:hAnsi="宋体" w:cs="宋体"/>
          <w:sz w:val="24"/>
        </w:rPr>
        <w:t xml:space="preserve">1000</w:t>
      </w:r>
      <w:r>
        <w:rPr>
          <w:rFonts w:hint="eastAsia" w:ascii="宋体" w:hAnsi="宋体" w:cs="宋体"/>
          <w:sz w:val="24"/>
        </w:rPr>
        <w:t xml:space="preserve">人以下或营业收入</w:t>
      </w:r>
      <w:r>
        <w:rPr>
          <w:rFonts w:hint="eastAsia" w:ascii="宋体" w:hAnsi="宋体" w:cs="宋体"/>
          <w:sz w:val="24"/>
        </w:rPr>
        <w:t xml:space="preserve">30000</w:t>
      </w:r>
      <w:r>
        <w:rPr>
          <w:rFonts w:hint="eastAsia" w:ascii="宋体" w:hAnsi="宋体" w:cs="宋体"/>
          <w:sz w:val="24"/>
        </w:rPr>
        <w:t xml:space="preserve">万元以下的为中小微型企业。其中，从业人员</w:t>
      </w:r>
      <w:r>
        <w:rPr>
          <w:rFonts w:hint="eastAsia" w:ascii="宋体" w:hAnsi="宋体" w:cs="宋体"/>
          <w:sz w:val="24"/>
        </w:rPr>
        <w:t xml:space="preserve">300</w:t>
      </w:r>
      <w:r>
        <w:rPr>
          <w:rFonts w:hint="eastAsia" w:ascii="宋体" w:hAnsi="宋体" w:cs="宋体"/>
          <w:sz w:val="24"/>
        </w:rPr>
        <w:t xml:space="preserve">人及以上，且营业收入</w:t>
      </w:r>
      <w:r>
        <w:rPr>
          <w:rFonts w:hint="eastAsia" w:ascii="宋体" w:hAnsi="宋体" w:cs="宋体"/>
          <w:sz w:val="24"/>
        </w:rPr>
        <w:t xml:space="preserve">3000</w:t>
      </w:r>
      <w:r>
        <w:rPr>
          <w:rFonts w:hint="eastAsia" w:ascii="宋体" w:hAnsi="宋体" w:cs="宋体"/>
          <w:sz w:val="24"/>
        </w:rPr>
        <w:t xml:space="preserve">万元及以上的为中型企业；从业人员</w:t>
      </w:r>
      <w:r>
        <w:rPr>
          <w:rFonts w:hint="eastAsia" w:ascii="宋体" w:hAnsi="宋体" w:cs="宋体"/>
          <w:sz w:val="24"/>
        </w:rPr>
        <w:t xml:space="preserve">20</w:t>
      </w:r>
      <w:r>
        <w:rPr>
          <w:rFonts w:hint="eastAsia" w:ascii="宋体" w:hAnsi="宋体" w:cs="宋体"/>
          <w:sz w:val="24"/>
        </w:rPr>
        <w:t xml:space="preserve">人及以上，且营业收入</w:t>
      </w:r>
      <w:r>
        <w:rPr>
          <w:rFonts w:hint="eastAsia" w:ascii="宋体" w:hAnsi="宋体" w:cs="宋体"/>
          <w:sz w:val="24"/>
        </w:rPr>
        <w:t xml:space="preserve">200</w:t>
      </w:r>
      <w:r>
        <w:rPr>
          <w:rFonts w:hint="eastAsia" w:ascii="宋体" w:hAnsi="宋体" w:cs="宋体"/>
          <w:sz w:val="24"/>
        </w:rPr>
        <w:t xml:space="preserve">万元及以上的为小型企业；从业人员</w:t>
      </w:r>
      <w:r>
        <w:rPr>
          <w:rFonts w:hint="eastAsia" w:ascii="宋体" w:hAnsi="宋体" w:cs="宋体"/>
          <w:sz w:val="24"/>
        </w:rPr>
        <w:t xml:space="preserve">20</w:t>
      </w:r>
      <w:r>
        <w:rPr>
          <w:rFonts w:hint="eastAsia" w:ascii="宋体" w:hAnsi="宋体" w:cs="宋体"/>
          <w:sz w:val="24"/>
        </w:rPr>
        <w:t xml:space="preserve">人以下或营业收入</w:t>
      </w:r>
      <w:r>
        <w:rPr>
          <w:rFonts w:hint="eastAsia" w:ascii="宋体" w:hAnsi="宋体" w:cs="宋体"/>
          <w:sz w:val="24"/>
        </w:rPr>
        <w:t xml:space="preserve">200</w:t>
      </w:r>
      <w:r>
        <w:rPr>
          <w:rFonts w:hint="eastAsia" w:ascii="宋体" w:hAnsi="宋体" w:cs="宋体"/>
          <w:sz w:val="24"/>
        </w:rPr>
        <w:t xml:space="preserve">万元以下的为微型企业。</w:t>
      </w:r>
      <w:r/>
    </w:p>
    <w:p>
      <w:pPr>
        <w:ind w:firstLine="240"/>
        <w:spacing w:line="560" w:lineRule="exact"/>
        <w:rPr>
          <w:rFonts w:hint="eastAsia" w:ascii="宋体" w:hAnsi="宋体" w:cs="宋体"/>
          <w:sz w:val="24"/>
        </w:rPr>
      </w:pPr>
      <w:r>
        <w:rPr>
          <w:rFonts w:hint="eastAsia" w:ascii="宋体" w:hAnsi="宋体" w:cs="宋体"/>
          <w:sz w:val="24"/>
        </w:rPr>
        <w:t xml:space="preserve">　　（七）仓储业。从业人员</w:t>
      </w:r>
      <w:r>
        <w:rPr>
          <w:rFonts w:hint="eastAsia" w:ascii="宋体" w:hAnsi="宋体" w:cs="宋体"/>
          <w:sz w:val="24"/>
        </w:rPr>
        <w:t xml:space="preserve">200</w:t>
      </w:r>
      <w:r>
        <w:rPr>
          <w:rFonts w:hint="eastAsia" w:ascii="宋体" w:hAnsi="宋体" w:cs="宋体"/>
          <w:sz w:val="24"/>
        </w:rPr>
        <w:t xml:space="preserve">人以下或营业收入</w:t>
      </w:r>
      <w:r>
        <w:rPr>
          <w:rFonts w:hint="eastAsia" w:ascii="宋体" w:hAnsi="宋体" w:cs="宋体"/>
          <w:sz w:val="24"/>
        </w:rPr>
        <w:t xml:space="preserve">30000</w:t>
      </w:r>
      <w:r>
        <w:rPr>
          <w:rFonts w:hint="eastAsia" w:ascii="宋体" w:hAnsi="宋体" w:cs="宋体"/>
          <w:sz w:val="24"/>
        </w:rPr>
        <w:t xml:space="preserve">万元以下的为中小微型企业。其中，从业人员</w:t>
      </w:r>
      <w:r>
        <w:rPr>
          <w:rFonts w:hint="eastAsia" w:ascii="宋体" w:hAnsi="宋体" w:cs="宋体"/>
          <w:sz w:val="24"/>
        </w:rPr>
        <w:t xml:space="preserve">100</w:t>
      </w:r>
      <w:r>
        <w:rPr>
          <w:rFonts w:hint="eastAsia" w:ascii="宋体" w:hAnsi="宋体" w:cs="宋体"/>
          <w:sz w:val="24"/>
        </w:rPr>
        <w:t xml:space="preserve">人及以上，且营业收入</w:t>
      </w:r>
      <w:r>
        <w:rPr>
          <w:rFonts w:hint="eastAsia" w:ascii="宋体" w:hAnsi="宋体" w:cs="宋体"/>
          <w:sz w:val="24"/>
        </w:rPr>
        <w:t xml:space="preserve">1000</w:t>
      </w:r>
      <w:r>
        <w:rPr>
          <w:rFonts w:hint="eastAsia" w:ascii="宋体" w:hAnsi="宋体" w:cs="宋体"/>
          <w:sz w:val="24"/>
        </w:rPr>
        <w:t xml:space="preserve">万元及以上的为中型企业；从业人员</w:t>
      </w:r>
      <w:r>
        <w:rPr>
          <w:rFonts w:hint="eastAsia" w:ascii="宋体" w:hAnsi="宋体" w:cs="宋体"/>
          <w:sz w:val="24"/>
        </w:rPr>
        <w:t xml:space="preserve">20</w:t>
      </w:r>
      <w:r>
        <w:rPr>
          <w:rFonts w:hint="eastAsia" w:ascii="宋体" w:hAnsi="宋体" w:cs="宋体"/>
          <w:sz w:val="24"/>
        </w:rPr>
        <w:t xml:space="preserve">人及以上，且营业收入</w:t>
      </w:r>
      <w:r>
        <w:rPr>
          <w:rFonts w:hint="eastAsia" w:ascii="宋体" w:hAnsi="宋体" w:cs="宋体"/>
          <w:sz w:val="24"/>
        </w:rPr>
        <w:t xml:space="preserve">100</w:t>
      </w:r>
      <w:r>
        <w:rPr>
          <w:rFonts w:hint="eastAsia" w:ascii="宋体" w:hAnsi="宋体" w:cs="宋体"/>
          <w:sz w:val="24"/>
        </w:rPr>
        <w:t xml:space="preserve">万元及以上的为小型企业；从业人员</w:t>
      </w:r>
      <w:r>
        <w:rPr>
          <w:rFonts w:hint="eastAsia" w:ascii="宋体" w:hAnsi="宋体" w:cs="宋体"/>
          <w:sz w:val="24"/>
        </w:rPr>
        <w:t xml:space="preserve">20</w:t>
      </w:r>
      <w:r>
        <w:rPr>
          <w:rFonts w:hint="eastAsia" w:ascii="宋体" w:hAnsi="宋体" w:cs="宋体"/>
          <w:sz w:val="24"/>
        </w:rPr>
        <w:t xml:space="preserve">人以下或营业收入</w:t>
      </w:r>
      <w:r>
        <w:rPr>
          <w:rFonts w:hint="eastAsia" w:ascii="宋体" w:hAnsi="宋体" w:cs="宋体"/>
          <w:sz w:val="24"/>
        </w:rPr>
        <w:t xml:space="preserve">100</w:t>
      </w:r>
      <w:r>
        <w:rPr>
          <w:rFonts w:hint="eastAsia" w:ascii="宋体" w:hAnsi="宋体" w:cs="宋体"/>
          <w:sz w:val="24"/>
        </w:rPr>
        <w:t xml:space="preserve">万元以下的为微型企业。</w:t>
      </w:r>
      <w:r/>
    </w:p>
    <w:p>
      <w:pPr>
        <w:ind w:firstLine="240"/>
        <w:spacing w:line="560" w:lineRule="exact"/>
        <w:rPr>
          <w:rFonts w:hint="eastAsia" w:ascii="宋体" w:hAnsi="宋体" w:cs="宋体"/>
          <w:sz w:val="24"/>
        </w:rPr>
      </w:pPr>
      <w:r>
        <w:rPr>
          <w:rFonts w:hint="eastAsia" w:ascii="宋体" w:hAnsi="宋体" w:cs="宋体"/>
          <w:sz w:val="24"/>
        </w:rPr>
        <w:t xml:space="preserve">　　（八）邮政业。从业人员</w:t>
      </w:r>
      <w:r>
        <w:rPr>
          <w:rFonts w:hint="eastAsia" w:ascii="宋体" w:hAnsi="宋体" w:cs="宋体"/>
          <w:sz w:val="24"/>
        </w:rPr>
        <w:t xml:space="preserve">1000</w:t>
      </w:r>
      <w:r>
        <w:rPr>
          <w:rFonts w:hint="eastAsia" w:ascii="宋体" w:hAnsi="宋体" w:cs="宋体"/>
          <w:sz w:val="24"/>
        </w:rPr>
        <w:t xml:space="preserve">人以下或营业收入</w:t>
      </w:r>
      <w:r>
        <w:rPr>
          <w:rFonts w:hint="eastAsia" w:ascii="宋体" w:hAnsi="宋体" w:cs="宋体"/>
          <w:sz w:val="24"/>
        </w:rPr>
        <w:t xml:space="preserve">30000</w:t>
      </w:r>
      <w:r>
        <w:rPr>
          <w:rFonts w:hint="eastAsia" w:ascii="宋体" w:hAnsi="宋体" w:cs="宋体"/>
          <w:sz w:val="24"/>
        </w:rPr>
        <w:t xml:space="preserve">万元以下的为中小微型企业。其中，从业人员</w:t>
      </w:r>
      <w:r>
        <w:rPr>
          <w:rFonts w:hint="eastAsia" w:ascii="宋体" w:hAnsi="宋体" w:cs="宋体"/>
          <w:sz w:val="24"/>
        </w:rPr>
        <w:t xml:space="preserve">300</w:t>
      </w:r>
      <w:r>
        <w:rPr>
          <w:rFonts w:hint="eastAsia" w:ascii="宋体" w:hAnsi="宋体" w:cs="宋体"/>
          <w:sz w:val="24"/>
        </w:rPr>
        <w:t xml:space="preserve">人及以上，且营业收入</w:t>
      </w:r>
      <w:r>
        <w:rPr>
          <w:rFonts w:hint="eastAsia" w:ascii="宋体" w:hAnsi="宋体" w:cs="宋体"/>
          <w:sz w:val="24"/>
        </w:rPr>
        <w:t xml:space="preserve">2000</w:t>
      </w:r>
      <w:r>
        <w:rPr>
          <w:rFonts w:hint="eastAsia" w:ascii="宋体" w:hAnsi="宋体" w:cs="宋体"/>
          <w:sz w:val="24"/>
        </w:rPr>
        <w:t xml:space="preserve">万元及以上的为中型企业；从业人员</w:t>
      </w:r>
      <w:r>
        <w:rPr>
          <w:rFonts w:hint="eastAsia" w:ascii="宋体" w:hAnsi="宋体" w:cs="宋体"/>
          <w:sz w:val="24"/>
        </w:rPr>
        <w:t xml:space="preserve">20</w:t>
      </w:r>
      <w:r>
        <w:rPr>
          <w:rFonts w:hint="eastAsia" w:ascii="宋体" w:hAnsi="宋体" w:cs="宋体"/>
          <w:sz w:val="24"/>
        </w:rPr>
        <w:t xml:space="preserve">人及以上，且营业收入</w:t>
      </w:r>
      <w:r>
        <w:rPr>
          <w:rFonts w:hint="eastAsia" w:ascii="宋体" w:hAnsi="宋体" w:cs="宋体"/>
          <w:sz w:val="24"/>
        </w:rPr>
        <w:t xml:space="preserve">100</w:t>
      </w:r>
      <w:r>
        <w:rPr>
          <w:rFonts w:hint="eastAsia" w:ascii="宋体" w:hAnsi="宋体" w:cs="宋体"/>
          <w:sz w:val="24"/>
        </w:rPr>
        <w:t xml:space="preserve">万元及以上的为小型企业；从业人员</w:t>
      </w:r>
      <w:r>
        <w:rPr>
          <w:rFonts w:hint="eastAsia" w:ascii="宋体" w:hAnsi="宋体" w:cs="宋体"/>
          <w:sz w:val="24"/>
        </w:rPr>
        <w:t xml:space="preserve">20</w:t>
      </w:r>
      <w:r>
        <w:rPr>
          <w:rFonts w:hint="eastAsia" w:ascii="宋体" w:hAnsi="宋体" w:cs="宋体"/>
          <w:sz w:val="24"/>
        </w:rPr>
        <w:t xml:space="preserve">人以下或营业收入</w:t>
      </w:r>
      <w:r>
        <w:rPr>
          <w:rFonts w:hint="eastAsia" w:ascii="宋体" w:hAnsi="宋体" w:cs="宋体"/>
          <w:sz w:val="24"/>
        </w:rPr>
        <w:t xml:space="preserve">100</w:t>
      </w:r>
      <w:r>
        <w:rPr>
          <w:rFonts w:hint="eastAsia" w:ascii="宋体" w:hAnsi="宋体" w:cs="宋体"/>
          <w:sz w:val="24"/>
        </w:rPr>
        <w:t xml:space="preserve">万元以下的为微型企业。</w:t>
      </w:r>
      <w:r/>
    </w:p>
    <w:p>
      <w:pPr>
        <w:ind w:firstLine="240"/>
        <w:spacing w:line="560" w:lineRule="exact"/>
        <w:rPr>
          <w:rFonts w:hint="eastAsia" w:ascii="宋体" w:hAnsi="宋体" w:cs="宋体"/>
          <w:sz w:val="24"/>
        </w:rPr>
      </w:pPr>
      <w:r>
        <w:rPr>
          <w:rFonts w:hint="eastAsia" w:ascii="宋体" w:hAnsi="宋体" w:cs="宋体"/>
          <w:sz w:val="24"/>
        </w:rPr>
        <w:t xml:space="preserve">　　（九）住宿业。从业人员</w:t>
      </w:r>
      <w:r>
        <w:rPr>
          <w:rFonts w:hint="eastAsia" w:ascii="宋体" w:hAnsi="宋体" w:cs="宋体"/>
          <w:sz w:val="24"/>
        </w:rPr>
        <w:t xml:space="preserve">300</w:t>
      </w:r>
      <w:r>
        <w:rPr>
          <w:rFonts w:hint="eastAsia" w:ascii="宋体" w:hAnsi="宋体" w:cs="宋体"/>
          <w:sz w:val="24"/>
        </w:rPr>
        <w:t xml:space="preserve">人以下或营业收入</w:t>
      </w:r>
      <w:r>
        <w:rPr>
          <w:rFonts w:hint="eastAsia" w:ascii="宋体" w:hAnsi="宋体" w:cs="宋体"/>
          <w:sz w:val="24"/>
        </w:rPr>
        <w:t xml:space="preserve">10000</w:t>
      </w:r>
      <w:r>
        <w:rPr>
          <w:rFonts w:hint="eastAsia" w:ascii="宋体" w:hAnsi="宋体" w:cs="宋体"/>
          <w:sz w:val="24"/>
        </w:rPr>
        <w:t xml:space="preserve">万元以下的为中小微型企业。其中，从业人员</w:t>
      </w:r>
      <w:r>
        <w:rPr>
          <w:rFonts w:hint="eastAsia" w:ascii="宋体" w:hAnsi="宋体" w:cs="宋体"/>
          <w:sz w:val="24"/>
        </w:rPr>
        <w:t xml:space="preserve">100</w:t>
      </w:r>
      <w:r>
        <w:rPr>
          <w:rFonts w:hint="eastAsia" w:ascii="宋体" w:hAnsi="宋体" w:cs="宋体"/>
          <w:sz w:val="24"/>
        </w:rPr>
        <w:t xml:space="preserve">人及以上，且营业收入</w:t>
      </w:r>
      <w:r>
        <w:rPr>
          <w:rFonts w:hint="eastAsia" w:ascii="宋体" w:hAnsi="宋体" w:cs="宋体"/>
          <w:sz w:val="24"/>
        </w:rPr>
        <w:t xml:space="preserve">2000</w:t>
      </w:r>
      <w:r>
        <w:rPr>
          <w:rFonts w:hint="eastAsia" w:ascii="宋体" w:hAnsi="宋体" w:cs="宋体"/>
          <w:sz w:val="24"/>
        </w:rPr>
        <w:t xml:space="preserve">万元及以上的为中型企业；从业人员</w:t>
      </w:r>
      <w:r>
        <w:rPr>
          <w:rFonts w:hint="eastAsia" w:ascii="宋体" w:hAnsi="宋体" w:cs="宋体"/>
          <w:sz w:val="24"/>
        </w:rPr>
        <w:t xml:space="preserve">10</w:t>
      </w:r>
      <w:r>
        <w:rPr>
          <w:rFonts w:hint="eastAsia" w:ascii="宋体" w:hAnsi="宋体" w:cs="宋体"/>
          <w:sz w:val="24"/>
        </w:rPr>
        <w:t xml:space="preserve">人及以上，且营业收入</w:t>
      </w:r>
      <w:r>
        <w:rPr>
          <w:rFonts w:hint="eastAsia" w:ascii="宋体" w:hAnsi="宋体" w:cs="宋体"/>
          <w:sz w:val="24"/>
        </w:rPr>
        <w:t xml:space="preserve">100</w:t>
      </w:r>
      <w:r>
        <w:rPr>
          <w:rFonts w:hint="eastAsia" w:ascii="宋体" w:hAnsi="宋体" w:cs="宋体"/>
          <w:sz w:val="24"/>
        </w:rPr>
        <w:t xml:space="preserve">万元及以上的为小型企业；从业人员</w:t>
      </w:r>
      <w:r>
        <w:rPr>
          <w:rFonts w:hint="eastAsia" w:ascii="宋体" w:hAnsi="宋体" w:cs="宋体"/>
          <w:sz w:val="24"/>
        </w:rPr>
        <w:t xml:space="preserve">10</w:t>
      </w:r>
      <w:r>
        <w:rPr>
          <w:rFonts w:hint="eastAsia" w:ascii="宋体" w:hAnsi="宋体" w:cs="宋体"/>
          <w:sz w:val="24"/>
        </w:rPr>
        <w:t xml:space="preserve">人以下或营业收入</w:t>
      </w:r>
      <w:r>
        <w:rPr>
          <w:rFonts w:hint="eastAsia" w:ascii="宋体" w:hAnsi="宋体" w:cs="宋体"/>
          <w:sz w:val="24"/>
        </w:rPr>
        <w:t xml:space="preserve">100</w:t>
      </w:r>
      <w:r>
        <w:rPr>
          <w:rFonts w:hint="eastAsia" w:ascii="宋体" w:hAnsi="宋体" w:cs="宋体"/>
          <w:sz w:val="24"/>
        </w:rPr>
        <w:t xml:space="preserve">万元以下的为微型企业。</w:t>
      </w:r>
      <w:r/>
    </w:p>
    <w:p>
      <w:pPr>
        <w:ind w:firstLine="240"/>
        <w:spacing w:line="560" w:lineRule="exact"/>
        <w:rPr>
          <w:rFonts w:hint="eastAsia" w:ascii="宋体" w:hAnsi="宋体" w:cs="宋体"/>
          <w:sz w:val="24"/>
        </w:rPr>
      </w:pPr>
      <w:r>
        <w:rPr>
          <w:rFonts w:hint="eastAsia" w:ascii="宋体" w:hAnsi="宋体" w:cs="宋体"/>
          <w:sz w:val="24"/>
        </w:rPr>
        <w:t xml:space="preserve">　　（十）餐饮业。从业人员</w:t>
      </w:r>
      <w:r>
        <w:rPr>
          <w:rFonts w:hint="eastAsia" w:ascii="宋体" w:hAnsi="宋体" w:cs="宋体"/>
          <w:sz w:val="24"/>
        </w:rPr>
        <w:t xml:space="preserve">300</w:t>
      </w:r>
      <w:r>
        <w:rPr>
          <w:rFonts w:hint="eastAsia" w:ascii="宋体" w:hAnsi="宋体" w:cs="宋体"/>
          <w:sz w:val="24"/>
        </w:rPr>
        <w:t xml:space="preserve">人以下或营业收入</w:t>
      </w:r>
      <w:r>
        <w:rPr>
          <w:rFonts w:hint="eastAsia" w:ascii="宋体" w:hAnsi="宋体" w:cs="宋体"/>
          <w:sz w:val="24"/>
        </w:rPr>
        <w:t xml:space="preserve">10000</w:t>
      </w:r>
      <w:r>
        <w:rPr>
          <w:rFonts w:hint="eastAsia" w:ascii="宋体" w:hAnsi="宋体" w:cs="宋体"/>
          <w:sz w:val="24"/>
        </w:rPr>
        <w:t xml:space="preserve">万元以下的为中小微型企业。其中，从业人员</w:t>
      </w:r>
      <w:r>
        <w:rPr>
          <w:rFonts w:hint="eastAsia" w:ascii="宋体" w:hAnsi="宋体" w:cs="宋体"/>
          <w:sz w:val="24"/>
        </w:rPr>
        <w:t xml:space="preserve">100</w:t>
      </w:r>
      <w:r>
        <w:rPr>
          <w:rFonts w:hint="eastAsia" w:ascii="宋体" w:hAnsi="宋体" w:cs="宋体"/>
          <w:sz w:val="24"/>
        </w:rPr>
        <w:t xml:space="preserve">人及以上，且营业收入</w:t>
      </w:r>
      <w:r>
        <w:rPr>
          <w:rFonts w:hint="eastAsia" w:ascii="宋体" w:hAnsi="宋体" w:cs="宋体"/>
          <w:sz w:val="24"/>
        </w:rPr>
        <w:t xml:space="preserve">2000</w:t>
      </w:r>
      <w:r>
        <w:rPr>
          <w:rFonts w:hint="eastAsia" w:ascii="宋体" w:hAnsi="宋体" w:cs="宋体"/>
          <w:sz w:val="24"/>
        </w:rPr>
        <w:t xml:space="preserve">万元及以上的为中型企业；从业人员</w:t>
      </w:r>
      <w:r>
        <w:rPr>
          <w:rFonts w:hint="eastAsia" w:ascii="宋体" w:hAnsi="宋体" w:cs="宋体"/>
          <w:sz w:val="24"/>
        </w:rPr>
        <w:t xml:space="preserve">10</w:t>
      </w:r>
      <w:r>
        <w:rPr>
          <w:rFonts w:hint="eastAsia" w:ascii="宋体" w:hAnsi="宋体" w:cs="宋体"/>
          <w:sz w:val="24"/>
        </w:rPr>
        <w:t xml:space="preserve">人及以上，且营业收入</w:t>
      </w:r>
      <w:r>
        <w:rPr>
          <w:rFonts w:hint="eastAsia" w:ascii="宋体" w:hAnsi="宋体" w:cs="宋体"/>
          <w:sz w:val="24"/>
        </w:rPr>
        <w:t xml:space="preserve">100</w:t>
      </w:r>
      <w:r>
        <w:rPr>
          <w:rFonts w:hint="eastAsia" w:ascii="宋体" w:hAnsi="宋体" w:cs="宋体"/>
          <w:sz w:val="24"/>
        </w:rPr>
        <w:t xml:space="preserve">万元及以上的为小型企业；从业人员</w:t>
      </w:r>
      <w:r>
        <w:rPr>
          <w:rFonts w:hint="eastAsia" w:ascii="宋体" w:hAnsi="宋体" w:cs="宋体"/>
          <w:sz w:val="24"/>
        </w:rPr>
        <w:t xml:space="preserve">10</w:t>
      </w:r>
      <w:r>
        <w:rPr>
          <w:rFonts w:hint="eastAsia" w:ascii="宋体" w:hAnsi="宋体" w:cs="宋体"/>
          <w:sz w:val="24"/>
        </w:rPr>
        <w:t xml:space="preserve">人以下或营业收入</w:t>
      </w:r>
      <w:r>
        <w:rPr>
          <w:rFonts w:hint="eastAsia" w:ascii="宋体" w:hAnsi="宋体" w:cs="宋体"/>
          <w:sz w:val="24"/>
        </w:rPr>
        <w:t xml:space="preserve">100</w:t>
      </w:r>
      <w:r>
        <w:rPr>
          <w:rFonts w:hint="eastAsia" w:ascii="宋体" w:hAnsi="宋体" w:cs="宋体"/>
          <w:sz w:val="24"/>
        </w:rPr>
        <w:t xml:space="preserve">万元以下的为微型企业。</w:t>
      </w:r>
      <w:r/>
    </w:p>
    <w:p>
      <w:pPr>
        <w:ind w:firstLine="240"/>
        <w:spacing w:line="560" w:lineRule="exact"/>
        <w:rPr>
          <w:rFonts w:hint="eastAsia" w:ascii="宋体" w:hAnsi="宋体" w:cs="宋体"/>
          <w:sz w:val="24"/>
        </w:rPr>
      </w:pPr>
      <w:r>
        <w:rPr>
          <w:rFonts w:hint="eastAsia" w:ascii="宋体" w:hAnsi="宋体" w:cs="宋体"/>
          <w:sz w:val="24"/>
        </w:rPr>
        <w:t xml:space="preserve">　　（十一）信息传输业。从业人员</w:t>
      </w:r>
      <w:r>
        <w:rPr>
          <w:rFonts w:hint="eastAsia" w:ascii="宋体" w:hAnsi="宋体" w:cs="宋体"/>
          <w:sz w:val="24"/>
        </w:rPr>
        <w:t xml:space="preserve">2000</w:t>
      </w:r>
      <w:r>
        <w:rPr>
          <w:rFonts w:hint="eastAsia" w:ascii="宋体" w:hAnsi="宋体" w:cs="宋体"/>
          <w:sz w:val="24"/>
        </w:rPr>
        <w:t xml:space="preserve">人以下或营业收入</w:t>
      </w:r>
      <w:r>
        <w:rPr>
          <w:rFonts w:hint="eastAsia" w:ascii="宋体" w:hAnsi="宋体" w:cs="宋体"/>
          <w:sz w:val="24"/>
        </w:rPr>
        <w:t xml:space="preserve">100000</w:t>
      </w:r>
      <w:r>
        <w:rPr>
          <w:rFonts w:hint="eastAsia" w:ascii="宋体" w:hAnsi="宋体" w:cs="宋体"/>
          <w:sz w:val="24"/>
        </w:rPr>
        <w:t xml:space="preserve">万元以下的为中小微型企业。其中，从业人员</w:t>
      </w:r>
      <w:r>
        <w:rPr>
          <w:rFonts w:hint="eastAsia" w:ascii="宋体" w:hAnsi="宋体" w:cs="宋体"/>
          <w:sz w:val="24"/>
        </w:rPr>
        <w:t xml:space="preserve">100</w:t>
      </w:r>
      <w:r>
        <w:rPr>
          <w:rFonts w:hint="eastAsia" w:ascii="宋体" w:hAnsi="宋体" w:cs="宋体"/>
          <w:sz w:val="24"/>
        </w:rPr>
        <w:t xml:space="preserve">人及以上，且营业收入</w:t>
      </w:r>
      <w:r>
        <w:rPr>
          <w:rFonts w:hint="eastAsia" w:ascii="宋体" w:hAnsi="宋体" w:cs="宋体"/>
          <w:sz w:val="24"/>
        </w:rPr>
        <w:t xml:space="preserve">1000</w:t>
      </w:r>
      <w:r>
        <w:rPr>
          <w:rFonts w:hint="eastAsia" w:ascii="宋体" w:hAnsi="宋体" w:cs="宋体"/>
          <w:sz w:val="24"/>
        </w:rPr>
        <w:t xml:space="preserve">万元及以上的为中型企业；从业人员</w:t>
      </w:r>
      <w:r>
        <w:rPr>
          <w:rFonts w:hint="eastAsia" w:ascii="宋体" w:hAnsi="宋体" w:cs="宋体"/>
          <w:sz w:val="24"/>
        </w:rPr>
        <w:t xml:space="preserve">10</w:t>
      </w:r>
      <w:r>
        <w:rPr>
          <w:rFonts w:hint="eastAsia" w:ascii="宋体" w:hAnsi="宋体" w:cs="宋体"/>
          <w:sz w:val="24"/>
        </w:rPr>
        <w:t xml:space="preserve">人及以上，且营业收入</w:t>
      </w:r>
      <w:r>
        <w:rPr>
          <w:rFonts w:hint="eastAsia" w:ascii="宋体" w:hAnsi="宋体" w:cs="宋体"/>
          <w:sz w:val="24"/>
        </w:rPr>
        <w:t xml:space="preserve">100</w:t>
      </w:r>
      <w:r>
        <w:rPr>
          <w:rFonts w:hint="eastAsia" w:ascii="宋体" w:hAnsi="宋体" w:cs="宋体"/>
          <w:sz w:val="24"/>
        </w:rPr>
        <w:t xml:space="preserve">万元及以上的为小型企业；从业人员</w:t>
      </w:r>
      <w:r>
        <w:rPr>
          <w:rFonts w:hint="eastAsia" w:ascii="宋体" w:hAnsi="宋体" w:cs="宋体"/>
          <w:sz w:val="24"/>
        </w:rPr>
        <w:t xml:space="preserve">10</w:t>
      </w:r>
      <w:r>
        <w:rPr>
          <w:rFonts w:hint="eastAsia" w:ascii="宋体" w:hAnsi="宋体" w:cs="宋体"/>
          <w:sz w:val="24"/>
        </w:rPr>
        <w:t xml:space="preserve">人以下或营业收入</w:t>
      </w:r>
      <w:r>
        <w:rPr>
          <w:rFonts w:hint="eastAsia" w:ascii="宋体" w:hAnsi="宋体" w:cs="宋体"/>
          <w:sz w:val="24"/>
        </w:rPr>
        <w:t xml:space="preserve">100</w:t>
      </w:r>
      <w:r>
        <w:rPr>
          <w:rFonts w:hint="eastAsia" w:ascii="宋体" w:hAnsi="宋体" w:cs="宋体"/>
          <w:sz w:val="24"/>
        </w:rPr>
        <w:t xml:space="preserve">万元以下的为微型企业。</w:t>
      </w:r>
      <w:r/>
    </w:p>
    <w:p>
      <w:pPr>
        <w:ind w:firstLine="240"/>
        <w:spacing w:line="560" w:lineRule="exact"/>
        <w:rPr>
          <w:rFonts w:hint="eastAsia" w:ascii="宋体" w:hAnsi="宋体" w:cs="宋体"/>
          <w:sz w:val="24"/>
        </w:rPr>
      </w:pPr>
      <w:r>
        <w:rPr>
          <w:rFonts w:hint="eastAsia" w:ascii="宋体" w:hAnsi="宋体" w:cs="宋体"/>
          <w:sz w:val="24"/>
        </w:rPr>
        <w:t xml:space="preserve">　　（十二）软件和信息技术服务业。从业人员</w:t>
      </w:r>
      <w:r>
        <w:rPr>
          <w:rFonts w:hint="eastAsia" w:ascii="宋体" w:hAnsi="宋体" w:cs="宋体"/>
          <w:sz w:val="24"/>
        </w:rPr>
        <w:t xml:space="preserve">300</w:t>
      </w:r>
      <w:r>
        <w:rPr>
          <w:rFonts w:hint="eastAsia" w:ascii="宋体" w:hAnsi="宋体" w:cs="宋体"/>
          <w:sz w:val="24"/>
        </w:rPr>
        <w:t xml:space="preserve">人以下或营业收入</w:t>
      </w:r>
      <w:r>
        <w:rPr>
          <w:rFonts w:hint="eastAsia" w:ascii="宋体" w:hAnsi="宋体" w:cs="宋体"/>
          <w:sz w:val="24"/>
        </w:rPr>
        <w:t xml:space="preserve">10000</w:t>
      </w:r>
      <w:r>
        <w:rPr>
          <w:rFonts w:hint="eastAsia" w:ascii="宋体" w:hAnsi="宋体" w:cs="宋体"/>
          <w:sz w:val="24"/>
        </w:rPr>
        <w:t xml:space="preserve">万元以下的为中小微型企业。其中，从业人员</w:t>
      </w:r>
      <w:r>
        <w:rPr>
          <w:rFonts w:hint="eastAsia" w:ascii="宋体" w:hAnsi="宋体" w:cs="宋体"/>
          <w:sz w:val="24"/>
        </w:rPr>
        <w:t xml:space="preserve">100</w:t>
      </w:r>
      <w:r>
        <w:rPr>
          <w:rFonts w:hint="eastAsia" w:ascii="宋体" w:hAnsi="宋体" w:cs="宋体"/>
          <w:sz w:val="24"/>
        </w:rPr>
        <w:t xml:space="preserve">人及以上，且营业收入</w:t>
      </w:r>
      <w:r>
        <w:rPr>
          <w:rFonts w:hint="eastAsia" w:ascii="宋体" w:hAnsi="宋体" w:cs="宋体"/>
          <w:sz w:val="24"/>
        </w:rPr>
        <w:t xml:space="preserve">1000</w:t>
      </w:r>
      <w:r>
        <w:rPr>
          <w:rFonts w:hint="eastAsia" w:ascii="宋体" w:hAnsi="宋体" w:cs="宋体"/>
          <w:sz w:val="24"/>
        </w:rPr>
        <w:t xml:space="preserve">万元及以上的为中型企业；从业人员</w:t>
      </w:r>
      <w:r>
        <w:rPr>
          <w:rFonts w:hint="eastAsia" w:ascii="宋体" w:hAnsi="宋体" w:cs="宋体"/>
          <w:sz w:val="24"/>
        </w:rPr>
        <w:t xml:space="preserve">10</w:t>
      </w:r>
      <w:r>
        <w:rPr>
          <w:rFonts w:hint="eastAsia" w:ascii="宋体" w:hAnsi="宋体" w:cs="宋体"/>
          <w:sz w:val="24"/>
        </w:rPr>
        <w:t xml:space="preserve">人及以上，且营业收入</w:t>
      </w:r>
      <w:r>
        <w:rPr>
          <w:rFonts w:hint="eastAsia" w:ascii="宋体" w:hAnsi="宋体" w:cs="宋体"/>
          <w:sz w:val="24"/>
        </w:rPr>
        <w:t xml:space="preserve">50</w:t>
      </w:r>
      <w:r>
        <w:rPr>
          <w:rFonts w:hint="eastAsia" w:ascii="宋体" w:hAnsi="宋体" w:cs="宋体"/>
          <w:sz w:val="24"/>
        </w:rPr>
        <w:t xml:space="preserve">万元及以上的为小型企业；从业人员</w:t>
      </w:r>
      <w:r>
        <w:rPr>
          <w:rFonts w:hint="eastAsia" w:ascii="宋体" w:hAnsi="宋体" w:cs="宋体"/>
          <w:sz w:val="24"/>
        </w:rPr>
        <w:t xml:space="preserve">10</w:t>
      </w:r>
      <w:r>
        <w:rPr>
          <w:rFonts w:hint="eastAsia" w:ascii="宋体" w:hAnsi="宋体" w:cs="宋体"/>
          <w:sz w:val="24"/>
        </w:rPr>
        <w:t xml:space="preserve">人以下或营业收入</w:t>
      </w:r>
      <w:r>
        <w:rPr>
          <w:rFonts w:hint="eastAsia" w:ascii="宋体" w:hAnsi="宋体" w:cs="宋体"/>
          <w:sz w:val="24"/>
        </w:rPr>
        <w:t xml:space="preserve">50</w:t>
      </w:r>
      <w:r>
        <w:rPr>
          <w:rFonts w:hint="eastAsia" w:ascii="宋体" w:hAnsi="宋体" w:cs="宋体"/>
          <w:sz w:val="24"/>
        </w:rPr>
        <w:t xml:space="preserve">万元以下的为微型企业。</w:t>
      </w:r>
      <w:r/>
    </w:p>
    <w:p>
      <w:pPr>
        <w:ind w:firstLine="240"/>
        <w:spacing w:line="560" w:lineRule="exact"/>
        <w:rPr>
          <w:rFonts w:hint="eastAsia" w:ascii="宋体" w:hAnsi="宋体" w:cs="宋体"/>
          <w:sz w:val="24"/>
        </w:rPr>
      </w:pPr>
      <w:r>
        <w:rPr>
          <w:rFonts w:hint="eastAsia" w:ascii="宋体" w:hAnsi="宋体" w:cs="宋体"/>
          <w:sz w:val="24"/>
        </w:rPr>
        <w:t xml:space="preserve">　　（十三）房地产开发经营。营业收入</w:t>
      </w:r>
      <w:r>
        <w:rPr>
          <w:rFonts w:hint="eastAsia" w:ascii="宋体" w:hAnsi="宋体" w:cs="宋体"/>
          <w:sz w:val="24"/>
        </w:rPr>
        <w:t xml:space="preserve">200000</w:t>
      </w:r>
      <w:r>
        <w:rPr>
          <w:rFonts w:hint="eastAsia" w:ascii="宋体" w:hAnsi="宋体" w:cs="宋体"/>
          <w:sz w:val="24"/>
        </w:rPr>
        <w:t xml:space="preserve">万元以下或资产总额</w:t>
      </w:r>
      <w:r>
        <w:rPr>
          <w:rFonts w:hint="eastAsia" w:ascii="宋体" w:hAnsi="宋体" w:cs="宋体"/>
          <w:sz w:val="24"/>
        </w:rPr>
        <w:t xml:space="preserve">10000</w:t>
      </w:r>
      <w:r>
        <w:rPr>
          <w:rFonts w:hint="eastAsia" w:ascii="宋体" w:hAnsi="宋体" w:cs="宋体"/>
          <w:sz w:val="24"/>
        </w:rPr>
        <w:t xml:space="preserve">万元以下的为中小微型企业。其中，营业收入</w:t>
      </w:r>
      <w:r>
        <w:rPr>
          <w:rFonts w:hint="eastAsia" w:ascii="宋体" w:hAnsi="宋体" w:cs="宋体"/>
          <w:sz w:val="24"/>
        </w:rPr>
        <w:t xml:space="preserve">1000</w:t>
      </w:r>
      <w:r>
        <w:rPr>
          <w:rFonts w:hint="eastAsia" w:ascii="宋体" w:hAnsi="宋体" w:cs="宋体"/>
          <w:sz w:val="24"/>
        </w:rPr>
        <w:t xml:space="preserve">万元及以上，且资产总额</w:t>
      </w:r>
      <w:r>
        <w:rPr>
          <w:rFonts w:hint="eastAsia" w:ascii="宋体" w:hAnsi="宋体" w:cs="宋体"/>
          <w:sz w:val="24"/>
        </w:rPr>
        <w:t xml:space="preserve">5000</w:t>
      </w:r>
      <w:r>
        <w:rPr>
          <w:rFonts w:hint="eastAsia" w:ascii="宋体" w:hAnsi="宋体" w:cs="宋体"/>
          <w:sz w:val="24"/>
        </w:rPr>
        <w:t xml:space="preserve">万元及以上的为中型企业；营业收入</w:t>
      </w:r>
      <w:r>
        <w:rPr>
          <w:rFonts w:hint="eastAsia" w:ascii="宋体" w:hAnsi="宋体" w:cs="宋体"/>
          <w:sz w:val="24"/>
        </w:rPr>
        <w:t xml:space="preserve">100</w:t>
      </w:r>
      <w:r>
        <w:rPr>
          <w:rFonts w:hint="eastAsia" w:ascii="宋体" w:hAnsi="宋体" w:cs="宋体"/>
          <w:sz w:val="24"/>
        </w:rPr>
        <w:t xml:space="preserve">万元及以上，且资产总额</w:t>
      </w:r>
      <w:r>
        <w:rPr>
          <w:rFonts w:hint="eastAsia" w:ascii="宋体" w:hAnsi="宋体" w:cs="宋体"/>
          <w:sz w:val="24"/>
        </w:rPr>
        <w:t xml:space="preserve">2000</w:t>
      </w:r>
      <w:r>
        <w:rPr>
          <w:rFonts w:hint="eastAsia" w:ascii="宋体" w:hAnsi="宋体" w:cs="宋体"/>
          <w:sz w:val="24"/>
        </w:rPr>
        <w:t xml:space="preserve">万元及以上的为小型企业；营业收入</w:t>
      </w:r>
      <w:r>
        <w:rPr>
          <w:rFonts w:hint="eastAsia" w:ascii="宋体" w:hAnsi="宋体" w:cs="宋体"/>
          <w:sz w:val="24"/>
        </w:rPr>
        <w:t xml:space="preserve">100</w:t>
      </w:r>
      <w:r>
        <w:rPr>
          <w:rFonts w:hint="eastAsia" w:ascii="宋体" w:hAnsi="宋体" w:cs="宋体"/>
          <w:sz w:val="24"/>
        </w:rPr>
        <w:t xml:space="preserve">万元以下或资产总额</w:t>
      </w:r>
      <w:r>
        <w:rPr>
          <w:rFonts w:hint="eastAsia" w:ascii="宋体" w:hAnsi="宋体" w:cs="宋体"/>
          <w:sz w:val="24"/>
        </w:rPr>
        <w:t xml:space="preserve">2000</w:t>
      </w:r>
      <w:r>
        <w:rPr>
          <w:rFonts w:hint="eastAsia" w:ascii="宋体" w:hAnsi="宋体" w:cs="宋体"/>
          <w:sz w:val="24"/>
        </w:rPr>
        <w:t xml:space="preserve">万元以下的为微型企业。</w:t>
      </w:r>
      <w:r/>
    </w:p>
    <w:p>
      <w:pPr>
        <w:ind w:firstLine="240"/>
        <w:spacing w:line="560" w:lineRule="exact"/>
        <w:rPr>
          <w:rFonts w:hint="eastAsia" w:ascii="宋体" w:hAnsi="宋体" w:cs="宋体"/>
          <w:sz w:val="24"/>
        </w:rPr>
      </w:pPr>
      <w:r>
        <w:rPr>
          <w:rFonts w:hint="eastAsia" w:ascii="宋体" w:hAnsi="宋体" w:cs="宋体"/>
          <w:sz w:val="24"/>
        </w:rPr>
        <w:t xml:space="preserve">　　（十四）物业管理。从业人员</w:t>
      </w:r>
      <w:r>
        <w:rPr>
          <w:rFonts w:hint="eastAsia" w:ascii="宋体" w:hAnsi="宋体" w:cs="宋体"/>
          <w:sz w:val="24"/>
        </w:rPr>
        <w:t xml:space="preserve">1000</w:t>
      </w:r>
      <w:r>
        <w:rPr>
          <w:rFonts w:hint="eastAsia" w:ascii="宋体" w:hAnsi="宋体" w:cs="宋体"/>
          <w:sz w:val="24"/>
        </w:rPr>
        <w:t xml:space="preserve">人以下或营业收入</w:t>
      </w:r>
      <w:r>
        <w:rPr>
          <w:rFonts w:hint="eastAsia" w:ascii="宋体" w:hAnsi="宋体" w:cs="宋体"/>
          <w:sz w:val="24"/>
        </w:rPr>
        <w:t xml:space="preserve">5000</w:t>
      </w:r>
      <w:r>
        <w:rPr>
          <w:rFonts w:hint="eastAsia" w:ascii="宋体" w:hAnsi="宋体" w:cs="宋体"/>
          <w:sz w:val="24"/>
        </w:rPr>
        <w:t xml:space="preserve">万元以下的为中小微型企业。其中，从业人员</w:t>
      </w:r>
      <w:r>
        <w:rPr>
          <w:rFonts w:hint="eastAsia" w:ascii="宋体" w:hAnsi="宋体" w:cs="宋体"/>
          <w:sz w:val="24"/>
        </w:rPr>
        <w:t xml:space="preserve">300</w:t>
      </w:r>
      <w:r>
        <w:rPr>
          <w:rFonts w:hint="eastAsia" w:ascii="宋体" w:hAnsi="宋体" w:cs="宋体"/>
          <w:sz w:val="24"/>
        </w:rPr>
        <w:t xml:space="preserve">人及以上，且营业收入</w:t>
      </w:r>
      <w:r>
        <w:rPr>
          <w:rFonts w:hint="eastAsia" w:ascii="宋体" w:hAnsi="宋体" w:cs="宋体"/>
          <w:sz w:val="24"/>
        </w:rPr>
        <w:t xml:space="preserve">1000</w:t>
      </w:r>
      <w:r>
        <w:rPr>
          <w:rFonts w:hint="eastAsia" w:ascii="宋体" w:hAnsi="宋体" w:cs="宋体"/>
          <w:sz w:val="24"/>
        </w:rPr>
        <w:t xml:space="preserve">万元及以上的为中型企业；从业人员</w:t>
      </w:r>
      <w:r>
        <w:rPr>
          <w:rFonts w:hint="eastAsia" w:ascii="宋体" w:hAnsi="宋体" w:cs="宋体"/>
          <w:sz w:val="24"/>
        </w:rPr>
        <w:t xml:space="preserve">100</w:t>
      </w:r>
      <w:r>
        <w:rPr>
          <w:rFonts w:hint="eastAsia" w:ascii="宋体" w:hAnsi="宋体" w:cs="宋体"/>
          <w:sz w:val="24"/>
        </w:rPr>
        <w:t xml:space="preserve">人及以上，且营业收入</w:t>
      </w:r>
      <w:r>
        <w:rPr>
          <w:rFonts w:hint="eastAsia" w:ascii="宋体" w:hAnsi="宋体" w:cs="宋体"/>
          <w:sz w:val="24"/>
        </w:rPr>
        <w:t xml:space="preserve">500</w:t>
      </w:r>
      <w:r>
        <w:rPr>
          <w:rFonts w:hint="eastAsia" w:ascii="宋体" w:hAnsi="宋体" w:cs="宋体"/>
          <w:sz w:val="24"/>
        </w:rPr>
        <w:t xml:space="preserve">万元及以上的为小型企业；从业人员</w:t>
      </w:r>
      <w:r>
        <w:rPr>
          <w:rFonts w:hint="eastAsia" w:ascii="宋体" w:hAnsi="宋体" w:cs="宋体"/>
          <w:sz w:val="24"/>
        </w:rPr>
        <w:t xml:space="preserve">100</w:t>
      </w:r>
      <w:r>
        <w:rPr>
          <w:rFonts w:hint="eastAsia" w:ascii="宋体" w:hAnsi="宋体" w:cs="宋体"/>
          <w:sz w:val="24"/>
        </w:rPr>
        <w:t xml:space="preserve">人以下或营业收入</w:t>
      </w:r>
      <w:r>
        <w:rPr>
          <w:rFonts w:hint="eastAsia" w:ascii="宋体" w:hAnsi="宋体" w:cs="宋体"/>
          <w:sz w:val="24"/>
        </w:rPr>
        <w:t xml:space="preserve">500</w:t>
      </w:r>
      <w:r>
        <w:rPr>
          <w:rFonts w:hint="eastAsia" w:ascii="宋体" w:hAnsi="宋体" w:cs="宋体"/>
          <w:sz w:val="24"/>
        </w:rPr>
        <w:t xml:space="preserve">万元以下的为微型企业。</w:t>
      </w:r>
      <w:r/>
    </w:p>
    <w:p>
      <w:pPr>
        <w:ind w:firstLine="240"/>
        <w:spacing w:line="560" w:lineRule="exact"/>
        <w:rPr>
          <w:rFonts w:hint="eastAsia" w:ascii="宋体" w:hAnsi="宋体" w:cs="宋体"/>
          <w:sz w:val="24"/>
        </w:rPr>
      </w:pPr>
      <w:r>
        <w:rPr>
          <w:rFonts w:hint="eastAsia" w:ascii="宋体" w:hAnsi="宋体" w:cs="宋体"/>
          <w:sz w:val="24"/>
        </w:rPr>
        <w:t xml:space="preserve">　　（十五）租赁和商务服务业。从业人员</w:t>
      </w:r>
      <w:r>
        <w:rPr>
          <w:rFonts w:hint="eastAsia" w:ascii="宋体" w:hAnsi="宋体" w:cs="宋体"/>
          <w:sz w:val="24"/>
        </w:rPr>
        <w:t xml:space="preserve">300</w:t>
      </w:r>
      <w:r>
        <w:rPr>
          <w:rFonts w:hint="eastAsia" w:ascii="宋体" w:hAnsi="宋体" w:cs="宋体"/>
          <w:sz w:val="24"/>
        </w:rPr>
        <w:t xml:space="preserve">人以下或资产总额</w:t>
      </w:r>
      <w:r>
        <w:rPr>
          <w:rFonts w:hint="eastAsia" w:ascii="宋体" w:hAnsi="宋体" w:cs="宋体"/>
          <w:sz w:val="24"/>
        </w:rPr>
        <w:t xml:space="preserve">120000</w:t>
      </w:r>
      <w:r>
        <w:rPr>
          <w:rFonts w:hint="eastAsia" w:ascii="宋体" w:hAnsi="宋体" w:cs="宋体"/>
          <w:sz w:val="24"/>
        </w:rPr>
        <w:t xml:space="preserve">万元以下的为中小微型企业。其中，从业人员</w:t>
      </w:r>
      <w:r>
        <w:rPr>
          <w:rFonts w:hint="eastAsia" w:ascii="宋体" w:hAnsi="宋体" w:cs="宋体"/>
          <w:sz w:val="24"/>
        </w:rPr>
        <w:t xml:space="preserve">100</w:t>
      </w:r>
      <w:r>
        <w:rPr>
          <w:rFonts w:hint="eastAsia" w:ascii="宋体" w:hAnsi="宋体" w:cs="宋体"/>
          <w:sz w:val="24"/>
        </w:rPr>
        <w:t xml:space="preserve">人及以上，且资产总额</w:t>
      </w:r>
      <w:r>
        <w:rPr>
          <w:rFonts w:hint="eastAsia" w:ascii="宋体" w:hAnsi="宋体" w:cs="宋体"/>
          <w:sz w:val="24"/>
        </w:rPr>
        <w:t xml:space="preserve">8000</w:t>
      </w:r>
      <w:r>
        <w:rPr>
          <w:rFonts w:hint="eastAsia" w:ascii="宋体" w:hAnsi="宋体" w:cs="宋体"/>
          <w:sz w:val="24"/>
        </w:rPr>
        <w:t xml:space="preserve">万元及以上的为中型企业；从业人员</w:t>
      </w:r>
      <w:r>
        <w:rPr>
          <w:rFonts w:hint="eastAsia" w:ascii="宋体" w:hAnsi="宋体" w:cs="宋体"/>
          <w:sz w:val="24"/>
        </w:rPr>
        <w:t xml:space="preserve">10</w:t>
      </w:r>
      <w:r>
        <w:rPr>
          <w:rFonts w:hint="eastAsia" w:ascii="宋体" w:hAnsi="宋体" w:cs="宋体"/>
          <w:sz w:val="24"/>
        </w:rPr>
        <w:t xml:space="preserve">人及以上，且资产总额</w:t>
      </w:r>
      <w:r>
        <w:rPr>
          <w:rFonts w:hint="eastAsia" w:ascii="宋体" w:hAnsi="宋体" w:cs="宋体"/>
          <w:sz w:val="24"/>
        </w:rPr>
        <w:t xml:space="preserve">100</w:t>
      </w:r>
      <w:r>
        <w:rPr>
          <w:rFonts w:hint="eastAsia" w:ascii="宋体" w:hAnsi="宋体" w:cs="宋体"/>
          <w:sz w:val="24"/>
        </w:rPr>
        <w:t xml:space="preserve">万元及以上的为小型企业；从业人员</w:t>
      </w:r>
      <w:r>
        <w:rPr>
          <w:rFonts w:hint="eastAsia" w:ascii="宋体" w:hAnsi="宋体" w:cs="宋体"/>
          <w:sz w:val="24"/>
        </w:rPr>
        <w:t xml:space="preserve">10</w:t>
      </w:r>
      <w:r>
        <w:rPr>
          <w:rFonts w:hint="eastAsia" w:ascii="宋体" w:hAnsi="宋体" w:cs="宋体"/>
          <w:sz w:val="24"/>
        </w:rPr>
        <w:t xml:space="preserve">人以下或资产总额</w:t>
      </w:r>
      <w:r>
        <w:rPr>
          <w:rFonts w:hint="eastAsia" w:ascii="宋体" w:hAnsi="宋体" w:cs="宋体"/>
          <w:sz w:val="24"/>
        </w:rPr>
        <w:t xml:space="preserve">100</w:t>
      </w:r>
      <w:r>
        <w:rPr>
          <w:rFonts w:hint="eastAsia" w:ascii="宋体" w:hAnsi="宋体" w:cs="宋体"/>
          <w:sz w:val="24"/>
        </w:rPr>
        <w:t xml:space="preserve">万元以下的为微型企业。</w:t>
      </w:r>
      <w:r/>
    </w:p>
    <w:p>
      <w:pPr>
        <w:ind w:firstLine="480"/>
        <w:jc w:val="left"/>
        <w:spacing w:line="360" w:lineRule="auto"/>
        <w:rPr>
          <w:rFonts w:hint="eastAsia" w:ascii="宋体" w:hAnsi="宋体" w:cs="宋体"/>
          <w:sz w:val="24"/>
        </w:rPr>
      </w:pPr>
      <w:r>
        <w:rPr>
          <w:rFonts w:hint="eastAsia" w:ascii="宋体" w:hAnsi="宋体" w:cs="宋体"/>
          <w:sz w:val="24"/>
        </w:rPr>
        <w:t xml:space="preserve">　（十六）其他未列明行业。从业人员</w:t>
      </w:r>
      <w:r>
        <w:rPr>
          <w:rFonts w:hint="eastAsia" w:ascii="宋体" w:hAnsi="宋体" w:cs="宋体"/>
          <w:sz w:val="24"/>
        </w:rPr>
        <w:t xml:space="preserve">300</w:t>
      </w:r>
      <w:r>
        <w:rPr>
          <w:rFonts w:hint="eastAsia" w:ascii="宋体" w:hAnsi="宋体" w:cs="宋体"/>
          <w:sz w:val="24"/>
        </w:rPr>
        <w:t xml:space="preserve">人以下的为中小微型企业。其中，从业人员</w:t>
      </w:r>
      <w:r>
        <w:rPr>
          <w:rFonts w:hint="eastAsia" w:ascii="宋体" w:hAnsi="宋体" w:cs="宋体"/>
          <w:sz w:val="24"/>
        </w:rPr>
        <w:t xml:space="preserve">100</w:t>
      </w:r>
      <w:r>
        <w:rPr>
          <w:rFonts w:hint="eastAsia" w:ascii="宋体" w:hAnsi="宋体" w:cs="宋体"/>
          <w:sz w:val="24"/>
        </w:rPr>
        <w:t xml:space="preserve">人及以上的为中型企业；从业人员</w:t>
      </w:r>
      <w:r>
        <w:rPr>
          <w:rFonts w:hint="eastAsia" w:ascii="宋体" w:hAnsi="宋体" w:cs="宋体"/>
          <w:sz w:val="24"/>
        </w:rPr>
        <w:t xml:space="preserve">10</w:t>
      </w:r>
      <w:r>
        <w:rPr>
          <w:rFonts w:hint="eastAsia" w:ascii="宋体" w:hAnsi="宋体" w:cs="宋体"/>
          <w:sz w:val="24"/>
        </w:rPr>
        <w:t xml:space="preserve">人及以上的为小型企业；从业人员</w:t>
      </w:r>
      <w:r>
        <w:rPr>
          <w:rFonts w:hint="eastAsia" w:ascii="宋体" w:hAnsi="宋体" w:cs="宋体"/>
          <w:sz w:val="24"/>
        </w:rPr>
        <w:t xml:space="preserve">10</w:t>
      </w:r>
      <w:r>
        <w:rPr>
          <w:rFonts w:hint="eastAsia" w:ascii="宋体" w:hAnsi="宋体" w:cs="宋体"/>
          <w:sz w:val="24"/>
        </w:rPr>
        <w:t xml:space="preserve">人以下的为微型企业。</w:t>
      </w:r>
      <w:r>
        <w:rPr>
          <w:rFonts w:hint="eastAsia" w:ascii="宋体" w:hAnsi="宋体" w:cs="宋体"/>
          <w:sz w:val="24"/>
        </w:rPr>
        <w:br w:type="page" w:clear="all"/>
      </w:r>
      <w:r/>
    </w:p>
    <w:p>
      <w:pPr>
        <w:ind w:firstLine="600"/>
        <w:jc w:val="center"/>
        <w:spacing w:line="360" w:lineRule="auto"/>
        <w:rPr>
          <w:rFonts w:hint="eastAsia" w:ascii="宋体" w:hAnsi="宋体" w:cs="宋体"/>
          <w:sz w:val="30"/>
          <w:szCs w:val="30"/>
        </w:rPr>
      </w:pPr>
      <w:r>
        <w:rPr>
          <w:rFonts w:hint="eastAsia" w:ascii="宋体" w:hAnsi="宋体" w:cs="宋体"/>
          <w:sz w:val="30"/>
          <w:szCs w:val="30"/>
        </w:rPr>
        <w:t xml:space="preserve">残疾人福利性单位声明函</w:t>
      </w:r>
      <w:r/>
    </w:p>
    <w:p>
      <w:pPr>
        <w:ind w:firstLine="480"/>
        <w:spacing w:line="360" w:lineRule="auto"/>
        <w:rPr>
          <w:rFonts w:hint="eastAsia" w:ascii="宋体" w:hAnsi="宋体" w:cs="宋体"/>
          <w:sz w:val="24"/>
        </w:rPr>
      </w:pPr>
      <w:r>
        <w:rPr>
          <w:rFonts w:hint="eastAsia" w:ascii="宋体" w:hAnsi="宋体" w:cs="宋体"/>
          <w:sz w:val="24"/>
        </w:rPr>
        <w:t xml:space="preserve">本单位郑重声明，根据《财政部</w:t>
      </w:r>
      <w:r>
        <w:rPr>
          <w:rFonts w:hint="eastAsia" w:ascii="宋体" w:hAnsi="宋体" w:cs="宋体"/>
          <w:sz w:val="24"/>
        </w:rPr>
        <w:t xml:space="preserve"> </w:t>
      </w:r>
      <w:r>
        <w:rPr>
          <w:rFonts w:hint="eastAsia" w:ascii="宋体" w:hAnsi="宋体" w:cs="宋体"/>
          <w:sz w:val="24"/>
        </w:rPr>
        <w:t xml:space="preserve">民政部</w:t>
      </w:r>
      <w:r>
        <w:rPr>
          <w:rFonts w:hint="eastAsia" w:ascii="宋体" w:hAnsi="宋体" w:cs="宋体"/>
          <w:sz w:val="24"/>
        </w:rPr>
        <w:t xml:space="preserve"> </w:t>
      </w:r>
      <w:r>
        <w:rPr>
          <w:rFonts w:hint="eastAsia" w:ascii="宋体" w:hAnsi="宋体" w:cs="宋体"/>
          <w:sz w:val="24"/>
        </w:rPr>
        <w:t xml:space="preserve">中国残疾人联合会关于促进残疾人就业政府采购政策的通知》（财库〔</w:t>
      </w:r>
      <w:r>
        <w:rPr>
          <w:rFonts w:hint="eastAsia" w:ascii="宋体" w:hAnsi="宋体" w:cs="宋体"/>
          <w:sz w:val="24"/>
        </w:rPr>
        <w:t xml:space="preserve">2017</w:t>
      </w:r>
      <w:r>
        <w:rPr>
          <w:rFonts w:hint="eastAsia" w:ascii="宋体" w:hAnsi="宋体" w:cs="宋体"/>
          <w:sz w:val="24"/>
        </w:rPr>
        <w:t xml:space="preserve">〕</w:t>
      </w:r>
      <w:r>
        <w:rPr>
          <w:rFonts w:hint="eastAsia" w:ascii="宋体" w:hAnsi="宋体" w:cs="宋体"/>
          <w:sz w:val="24"/>
        </w:rPr>
        <w:t xml:space="preserve"> 141</w:t>
      </w:r>
      <w:r>
        <w:rPr>
          <w:rFonts w:hint="eastAsia" w:ascii="宋体" w:hAnsi="宋体" w:cs="宋体"/>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z w:val="24"/>
        </w:rPr>
        <w:t xml:space="preserve">单位的采购文件编号为</w:t>
      </w:r>
      <w:r>
        <w:rPr>
          <w:rFonts w:hint="eastAsia" w:ascii="宋体" w:hAnsi="宋体" w:cs="宋体"/>
          <w:sz w:val="24"/>
        </w:rPr>
        <w:t xml:space="preserve">______</w:t>
      </w:r>
      <w:r>
        <w:rPr>
          <w:rFonts w:hint="eastAsia" w:ascii="宋体" w:hAnsi="宋体" w:cs="宋体"/>
          <w:sz w:val="24"/>
        </w:rPr>
        <w:t xml:space="preserve">的</w:t>
      </w:r>
      <w:r>
        <w:rPr>
          <w:rFonts w:hint="eastAsia" w:ascii="宋体" w:hAnsi="宋体" w:cs="宋体"/>
          <w:sz w:val="24"/>
          <w:u w:val="single"/>
        </w:rPr>
        <w:t xml:space="preserve">       </w:t>
      </w:r>
      <w:r>
        <w:rPr>
          <w:rFonts w:hint="eastAsia" w:ascii="宋体" w:hAnsi="宋体" w:cs="宋体"/>
          <w:sz w:val="24"/>
        </w:rPr>
        <w:t xml:space="preserve">项目采购活动由本单位提供服务。</w:t>
      </w:r>
      <w:r/>
    </w:p>
    <w:p>
      <w:pPr>
        <w:ind w:firstLine="480"/>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t xml:space="preserve">1</w:t>
      </w:r>
      <w:r>
        <w:rPr>
          <w:rFonts w:hint="eastAsia" w:ascii="宋体" w:hAnsi="宋体" w:cs="宋体"/>
          <w:sz w:val="24"/>
        </w:rPr>
        <w:t xml:space="preserve">、供应商如不提供此声明函，价格将不做相应扣除。</w:t>
      </w:r>
      <w:r>
        <w:rPr>
          <w:rFonts w:hint="eastAsia" w:ascii="宋体" w:hAnsi="宋体" w:cs="宋体"/>
          <w:sz w:val="24"/>
        </w:rPr>
        <w:t xml:space="preserve">2</w:t>
      </w:r>
      <w:r>
        <w:rPr>
          <w:rFonts w:hint="eastAsia" w:ascii="宋体" w:hAnsi="宋体" w:cs="宋体"/>
          <w:sz w:val="24"/>
        </w:rPr>
        <w:t xml:space="preserve">、中标人为残疾人福利单位的，此声明函将随中标结果同时公告，接受社会监督）</w:t>
      </w:r>
      <w:r/>
    </w:p>
    <w:p>
      <w:pPr>
        <w:ind w:firstLine="624"/>
        <w:spacing w:line="360" w:lineRule="auto"/>
        <w:rPr>
          <w:rFonts w:hint="eastAsia" w:ascii="宋体" w:hAnsi="宋体" w:cs="宋体"/>
          <w:spacing w:val="6"/>
          <w:sz w:val="30"/>
          <w:szCs w:val="30"/>
        </w:rPr>
      </w:pPr>
      <w:r>
        <w:rPr>
          <w:rFonts w:hint="eastAsia" w:ascii="宋体" w:hAnsi="宋体" w:cs="宋体"/>
          <w:spacing w:val="6"/>
          <w:sz w:val="30"/>
          <w:szCs w:val="30"/>
        </w:rPr>
      </w:r>
      <w:r/>
    </w:p>
    <w:p>
      <w:pPr>
        <w:ind w:right="1560" w:firstLine="624"/>
        <w:jc w:val="center"/>
        <w:spacing w:line="360" w:lineRule="auto"/>
        <w:tabs>
          <w:tab w:val="left" w:pos="4860" w:leader="none"/>
        </w:tabs>
        <w:rPr>
          <w:rFonts w:hint="eastAsia" w:ascii="宋体" w:hAnsi="宋体" w:cs="宋体"/>
          <w:sz w:val="24"/>
        </w:rPr>
      </w:pPr>
      <w:r>
        <w:rPr>
          <w:rFonts w:hint="eastAsia" w:ascii="宋体" w:hAnsi="宋体" w:cs="宋体"/>
          <w:spacing w:val="6"/>
          <w:sz w:val="30"/>
          <w:szCs w:val="30"/>
        </w:rPr>
        <w:t xml:space="preserve">             </w:t>
      </w:r>
      <w:r>
        <w:rPr>
          <w:rFonts w:hint="eastAsia" w:ascii="宋体" w:hAnsi="宋体" w:cs="宋体"/>
          <w:sz w:val="24"/>
        </w:rPr>
        <w:t xml:space="preserve">          </w:t>
      </w:r>
      <w:r>
        <w:rPr>
          <w:rFonts w:hint="eastAsia" w:ascii="宋体" w:hAnsi="宋体" w:cs="宋体"/>
          <w:sz w:val="24"/>
        </w:rPr>
        <w:t xml:space="preserve">供应商全称（加盖公章）：</w:t>
      </w:r>
      <w:r/>
    </w:p>
    <w:p>
      <w:pPr>
        <w:ind w:right="1560" w:firstLine="480"/>
        <w:jc w:val="center"/>
        <w:spacing w:line="360" w:lineRule="auto"/>
        <w:tabs>
          <w:tab w:val="left" w:pos="4860"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日</w:t>
      </w:r>
      <w:r>
        <w:rPr>
          <w:rFonts w:hint="eastAsia" w:ascii="宋体" w:hAnsi="宋体" w:cs="宋体"/>
          <w:sz w:val="24"/>
        </w:rPr>
        <w:t xml:space="preserve">  </w:t>
      </w:r>
      <w:r>
        <w:rPr>
          <w:rFonts w:hint="eastAsia" w:ascii="宋体" w:hAnsi="宋体" w:cs="宋体"/>
          <w:sz w:val="24"/>
        </w:rPr>
        <w:t xml:space="preserve">期：</w:t>
      </w:r>
      <w:r/>
    </w:p>
    <w:p>
      <w:pPr>
        <w:ind w:firstLine="640"/>
        <w:jc w:val="center"/>
        <w:spacing w:line="360" w:lineRule="auto"/>
        <w:rPr>
          <w:rFonts w:hint="eastAsia" w:ascii="宋体" w:hAnsi="宋体" w:cs="宋体"/>
          <w:sz w:val="32"/>
          <w:szCs w:val="32"/>
        </w:rPr>
      </w:pPr>
      <w:r>
        <w:rPr>
          <w:rFonts w:hint="eastAsia" w:ascii="宋体" w:hAnsi="宋体" w:cs="宋体"/>
          <w:sz w:val="32"/>
          <w:szCs w:val="32"/>
        </w:rPr>
      </w:r>
      <w:r/>
    </w:p>
    <w:p>
      <w:pPr>
        <w:ind w:firstLine="640"/>
        <w:jc w:val="center"/>
        <w:spacing w:line="360" w:lineRule="auto"/>
        <w:rPr>
          <w:rFonts w:hint="eastAsia" w:ascii="宋体" w:hAnsi="宋体" w:cs="宋体"/>
          <w:sz w:val="32"/>
          <w:szCs w:val="32"/>
        </w:rPr>
      </w:pPr>
      <w:r>
        <w:rPr>
          <w:rFonts w:hint="eastAsia" w:ascii="宋体" w:hAnsi="宋体" w:cs="宋体"/>
          <w:sz w:val="32"/>
          <w:szCs w:val="32"/>
        </w:rPr>
      </w:r>
      <w:r/>
    </w:p>
    <w:p>
      <w:pPr>
        <w:ind w:firstLine="640"/>
        <w:jc w:val="center"/>
        <w:spacing w:line="360" w:lineRule="auto"/>
        <w:rPr>
          <w:rFonts w:hint="eastAsia" w:ascii="宋体" w:hAnsi="宋体" w:cs="宋体"/>
          <w:sz w:val="32"/>
          <w:szCs w:val="32"/>
        </w:rPr>
      </w:pPr>
      <w:r>
        <w:rPr>
          <w:rFonts w:hint="eastAsia" w:ascii="宋体" w:hAnsi="宋体" w:cs="宋体"/>
          <w:sz w:val="32"/>
          <w:szCs w:val="32"/>
        </w:rPr>
      </w:r>
      <w:r/>
    </w:p>
    <w:p>
      <w:pPr>
        <w:ind w:firstLine="640"/>
        <w:jc w:val="center"/>
        <w:spacing w:line="360" w:lineRule="auto"/>
        <w:rPr>
          <w:rFonts w:hint="eastAsia" w:ascii="宋体" w:hAnsi="宋体" w:cs="宋体"/>
          <w:sz w:val="32"/>
          <w:szCs w:val="32"/>
        </w:rPr>
      </w:pPr>
      <w:r>
        <w:rPr>
          <w:rFonts w:hint="eastAsia" w:ascii="宋体" w:hAnsi="宋体" w:cs="宋体"/>
          <w:sz w:val="32"/>
          <w:szCs w:val="32"/>
        </w:rPr>
      </w:r>
      <w:r/>
    </w:p>
    <w:p>
      <w:pPr>
        <w:ind w:firstLine="640"/>
        <w:jc w:val="center"/>
        <w:spacing w:line="360" w:lineRule="auto"/>
        <w:rPr>
          <w:rFonts w:hint="eastAsia" w:ascii="宋体" w:hAnsi="宋体" w:cs="宋体"/>
          <w:sz w:val="32"/>
          <w:szCs w:val="32"/>
        </w:rPr>
      </w:pPr>
      <w:r>
        <w:rPr>
          <w:rFonts w:hint="eastAsia" w:ascii="宋体" w:hAnsi="宋体" w:cs="宋体"/>
          <w:sz w:val="32"/>
          <w:szCs w:val="32"/>
        </w:rPr>
      </w:r>
      <w:r/>
    </w:p>
    <w:p>
      <w:pPr>
        <w:ind w:firstLine="640"/>
        <w:jc w:val="center"/>
        <w:spacing w:line="360" w:lineRule="auto"/>
        <w:rPr>
          <w:rFonts w:hint="eastAsia" w:ascii="宋体" w:hAnsi="宋体" w:cs="宋体"/>
          <w:sz w:val="32"/>
          <w:szCs w:val="32"/>
        </w:rPr>
      </w:pPr>
      <w:r>
        <w:rPr>
          <w:rFonts w:hint="eastAsia" w:ascii="宋体" w:hAnsi="宋体" w:cs="宋体"/>
          <w:sz w:val="32"/>
          <w:szCs w:val="32"/>
        </w:rPr>
      </w:r>
      <w:r/>
    </w:p>
    <w:p>
      <w:pPr>
        <w:ind w:firstLine="640"/>
        <w:jc w:val="center"/>
        <w:spacing w:line="360" w:lineRule="auto"/>
        <w:rPr>
          <w:rFonts w:hint="eastAsia" w:ascii="宋体" w:hAnsi="宋体" w:cs="宋体"/>
          <w:sz w:val="32"/>
          <w:szCs w:val="32"/>
        </w:rPr>
      </w:pPr>
      <w:r>
        <w:rPr>
          <w:rFonts w:hint="eastAsia" w:ascii="宋体" w:hAnsi="宋体" w:cs="宋体"/>
          <w:sz w:val="32"/>
          <w:szCs w:val="32"/>
        </w:rPr>
      </w:r>
      <w:r/>
    </w:p>
    <w:p>
      <w:pPr>
        <w:ind w:firstLine="640"/>
        <w:jc w:val="center"/>
        <w:spacing w:line="360" w:lineRule="auto"/>
        <w:rPr>
          <w:rFonts w:hint="eastAsia" w:ascii="宋体" w:hAnsi="宋体" w:cs="宋体"/>
          <w:sz w:val="32"/>
          <w:szCs w:val="32"/>
        </w:rPr>
      </w:pPr>
      <w:r>
        <w:rPr>
          <w:rFonts w:hint="eastAsia" w:ascii="宋体" w:hAnsi="宋体" w:cs="宋体"/>
          <w:sz w:val="32"/>
          <w:szCs w:val="32"/>
        </w:rPr>
      </w:r>
      <w:r/>
    </w:p>
    <w:p>
      <w:pPr>
        <w:ind w:firstLine="640"/>
        <w:jc w:val="center"/>
        <w:spacing w:line="360" w:lineRule="auto"/>
        <w:rPr>
          <w:rFonts w:hint="eastAsia" w:ascii="宋体" w:hAnsi="宋体" w:cs="宋体"/>
          <w:sz w:val="32"/>
          <w:szCs w:val="32"/>
        </w:rPr>
      </w:pPr>
      <w:r>
        <w:rPr>
          <w:rFonts w:hint="eastAsia" w:ascii="宋体" w:hAnsi="宋体" w:cs="宋体"/>
          <w:sz w:val="32"/>
          <w:szCs w:val="32"/>
        </w:rPr>
      </w:r>
      <w:r/>
    </w:p>
    <w:p>
      <w:pPr>
        <w:ind w:firstLine="640"/>
        <w:jc w:val="center"/>
        <w:spacing w:line="360" w:lineRule="auto"/>
        <w:rPr>
          <w:rFonts w:hint="eastAsia" w:ascii="宋体" w:hAnsi="宋体" w:cs="宋体"/>
          <w:sz w:val="32"/>
          <w:szCs w:val="32"/>
        </w:rPr>
      </w:pPr>
      <w:r>
        <w:rPr>
          <w:rFonts w:hint="eastAsia" w:ascii="宋体" w:hAnsi="宋体" w:cs="宋体"/>
          <w:sz w:val="32"/>
          <w:szCs w:val="32"/>
        </w:rPr>
      </w:r>
      <w:r/>
    </w:p>
    <w:p>
      <w:pPr>
        <w:pStyle w:val="824"/>
        <w:ind w:firstLine="640"/>
        <w:rPr>
          <w:rFonts w:hint="eastAsia" w:cs="宋体"/>
          <w:sz w:val="32"/>
          <w:szCs w:val="32"/>
        </w:rPr>
      </w:pPr>
      <w:r>
        <w:rPr>
          <w:rFonts w:hint="eastAsia" w:cs="宋体"/>
          <w:sz w:val="32"/>
          <w:szCs w:val="32"/>
        </w:rPr>
      </w:r>
      <w:r/>
    </w:p>
    <w:p>
      <w:pPr>
        <w:pStyle w:val="824"/>
        <w:ind w:firstLine="640"/>
        <w:rPr>
          <w:rFonts w:hint="eastAsia" w:cs="宋体"/>
          <w:sz w:val="32"/>
          <w:szCs w:val="32"/>
        </w:rPr>
      </w:pPr>
      <w:r>
        <w:rPr>
          <w:rFonts w:hint="eastAsia" w:cs="宋体"/>
          <w:sz w:val="32"/>
          <w:szCs w:val="32"/>
        </w:rPr>
      </w:r>
      <w:r/>
    </w:p>
    <w:p>
      <w:pPr>
        <w:ind w:firstLine="480"/>
        <w:jc w:val="center"/>
        <w:spacing w:line="360" w:lineRule="auto"/>
        <w:rPr>
          <w:rFonts w:hint="eastAsia" w:ascii="宋体" w:hAnsi="宋体" w:cs="宋体"/>
          <w:sz w:val="24"/>
        </w:rPr>
      </w:pPr>
      <w:r>
        <w:rPr>
          <w:rFonts w:hint="eastAsia" w:ascii="宋体" w:hAnsi="宋体" w:cs="宋体"/>
          <w:sz w:val="24"/>
        </w:rPr>
      </w:r>
      <w:r/>
    </w:p>
    <w:p>
      <w:pPr>
        <w:ind w:firstLine="560"/>
        <w:jc w:val="center"/>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监狱企业证明函</w:t>
      </w:r>
      <w:r/>
    </w:p>
    <w:p>
      <w:pPr>
        <w:ind w:firstLine="480"/>
        <w:jc w:val="left"/>
        <w:spacing w:before="156" w:after="156" w:line="360" w:lineRule="auto"/>
        <w:widowControl/>
        <w:rPr>
          <w:rFonts w:hint="eastAsia" w:ascii="宋体" w:hAnsi="宋体" w:cs="宋体"/>
          <w:sz w:val="24"/>
        </w:rPr>
        <w:outlineLvl w:val="2"/>
      </w:pPr>
      <w:r>
        <w:rPr>
          <w:rFonts w:hint="eastAsia" w:ascii="宋体" w:hAnsi="宋体" w:cs="宋体"/>
          <w:sz w:val="24"/>
          <w:lang w:bidi="ar"/>
        </w:rPr>
        <w:t xml:space="preserve">根据《财政部</w:t>
      </w:r>
      <w:r>
        <w:rPr>
          <w:rFonts w:hint="eastAsia" w:ascii="宋体" w:hAnsi="宋体" w:cs="宋体"/>
          <w:sz w:val="24"/>
          <w:lang w:bidi="ar"/>
        </w:rPr>
        <w:t xml:space="preserve"> </w:t>
      </w:r>
      <w:r>
        <w:rPr>
          <w:rFonts w:hint="eastAsia" w:ascii="宋体" w:hAnsi="宋体" w:cs="宋体"/>
          <w:sz w:val="24"/>
          <w:lang w:bidi="ar"/>
        </w:rPr>
        <w:t xml:space="preserve">司法部关于政府采购支持监狱企业发展有关问题的通知》（财库</w:t>
      </w:r>
      <w:r>
        <w:rPr>
          <w:rFonts w:hint="eastAsia" w:ascii="宋体" w:hAnsi="宋体" w:cs="宋体"/>
          <w:sz w:val="24"/>
          <w:lang w:bidi="ar"/>
        </w:rPr>
        <w:t xml:space="preserve">[2014]68</w:t>
      </w:r>
      <w:r>
        <w:rPr>
          <w:rFonts w:hint="eastAsia" w:ascii="宋体" w:hAnsi="宋体" w:cs="宋体"/>
          <w:sz w:val="24"/>
          <w:lang w:bidi="ar"/>
        </w:rPr>
        <w:t xml:space="preserve">号）的规定，</w:t>
      </w:r>
      <w:r>
        <w:rPr>
          <w:rFonts w:hint="eastAsia" w:ascii="宋体" w:hAnsi="宋体" w:cs="宋体"/>
          <w:sz w:val="24"/>
          <w:u w:val="single"/>
          <w:lang w:bidi="ar"/>
        </w:rPr>
        <w:t xml:space="preserve">          </w:t>
      </w:r>
      <w:r>
        <w:rPr>
          <w:rFonts w:hint="eastAsia" w:ascii="宋体" w:hAnsi="宋体" w:cs="宋体"/>
          <w:sz w:val="24"/>
          <w:u w:val="single"/>
          <w:lang w:bidi="ar"/>
        </w:rPr>
        <w:t xml:space="preserve">（填写供应商法定全称）</w:t>
      </w:r>
      <w:r>
        <w:rPr>
          <w:rFonts w:hint="eastAsia" w:ascii="宋体" w:hAnsi="宋体" w:cs="宋体"/>
          <w:sz w:val="24"/>
          <w:lang w:bidi="ar"/>
        </w:rPr>
        <w:t xml:space="preserve">为监狱企业。</w:t>
      </w:r>
      <w:r/>
    </w:p>
    <w:p>
      <w:pPr>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t xml:space="preserve">特此声明。</w:t>
      </w:r>
      <w:r/>
    </w:p>
    <w:p>
      <w:pPr>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t xml:space="preserve">省级以上监狱管理局、戒毒管理局（含新疆生产建设兵团）（盖章）：</w:t>
      </w:r>
      <w:r/>
    </w:p>
    <w:p>
      <w:pPr>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jc w:val="center"/>
        <w:keepLines/>
        <w:keepNext/>
        <w:spacing w:before="260" w:after="260" w:line="416" w:lineRule="auto"/>
        <w:rPr>
          <w:rFonts w:hint="eastAsia" w:ascii="宋体" w:hAnsi="宋体" w:eastAsia="幼圆"/>
          <w:b/>
          <w:sz w:val="30"/>
          <w:szCs w:val="30"/>
        </w:rPr>
        <w:outlineLvl w:val="1"/>
      </w:pPr>
      <w:r/>
      <w:bookmarkStart w:id="196" w:name="_Toc120614284"/>
      <w:r/>
      <w:bookmarkEnd w:id="193"/>
      <w:r/>
      <w:bookmarkEnd w:id="194"/>
      <w:r/>
      <w:bookmarkEnd w:id="195"/>
      <w:r>
        <w:rPr>
          <w:rFonts w:hint="eastAsia" w:ascii="宋体" w:hAnsi="宋体"/>
          <w:b/>
          <w:sz w:val="30"/>
          <w:szCs w:val="30"/>
        </w:rPr>
        <w:t xml:space="preserve">投标函</w:t>
      </w:r>
      <w:r/>
    </w:p>
    <w:p>
      <w:pPr>
        <w:jc w:val="left"/>
        <w:spacing w:line="420" w:lineRule="exact"/>
        <w:rPr>
          <w:rFonts w:hint="eastAsia" w:ascii="宋体" w:hAnsi="宋体"/>
          <w:sz w:val="24"/>
          <w:szCs w:val="21"/>
        </w:rPr>
      </w:pPr>
      <w:r>
        <w:rPr>
          <w:rFonts w:hint="eastAsia" w:ascii="宋体" w:hAnsi="宋体"/>
          <w:sz w:val="24"/>
          <w:szCs w:val="21"/>
        </w:rPr>
        <w:t xml:space="preserve">致：</w:t>
      </w:r>
      <w:r>
        <w:rPr>
          <w:rFonts w:hint="eastAsia" w:ascii="宋体" w:hAnsi="宋体"/>
          <w:sz w:val="24"/>
          <w:szCs w:val="21"/>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sz w:val="24"/>
          <w:szCs w:val="21"/>
        </w:rPr>
        <w:t xml:space="preserve">          </w:t>
      </w:r>
      <w:r>
        <w:rPr>
          <w:rFonts w:hint="eastAsia" w:ascii="宋体" w:hAnsi="宋体"/>
          <w:sz w:val="24"/>
          <w:szCs w:val="21"/>
        </w:rPr>
        <w:t xml:space="preserve">号招标文件，正式授权下述签字人</w:t>
      </w:r>
      <w:r>
        <w:rPr>
          <w:rFonts w:hint="eastAsia" w:ascii="宋体" w:hAnsi="宋体"/>
          <w:sz w:val="24"/>
          <w:szCs w:val="21"/>
        </w:rPr>
        <w:t xml:space="preserve">______(</w:t>
      </w:r>
      <w:r>
        <w:rPr>
          <w:rFonts w:hint="eastAsia" w:ascii="宋体" w:hAnsi="宋体"/>
          <w:sz w:val="24"/>
          <w:szCs w:val="21"/>
        </w:rPr>
        <w:t xml:space="preserve">姓名</w:t>
      </w:r>
      <w:r>
        <w:rPr>
          <w:rFonts w:hint="eastAsia" w:ascii="宋体" w:hAnsi="宋体"/>
          <w:sz w:val="24"/>
          <w:szCs w:val="21"/>
        </w:rPr>
        <w:t xml:space="preserve">)</w:t>
      </w:r>
      <w:r>
        <w:rPr>
          <w:rFonts w:hint="eastAsia" w:ascii="宋体" w:hAnsi="宋体"/>
          <w:sz w:val="24"/>
          <w:szCs w:val="21"/>
        </w:rPr>
        <w:t xml:space="preserve">代表我方</w:t>
      </w:r>
      <w:r>
        <w:rPr>
          <w:rFonts w:hint="eastAsia" w:ascii="宋体" w:hAnsi="宋体"/>
          <w:sz w:val="24"/>
          <w:szCs w:val="21"/>
        </w:rPr>
        <w:t xml:space="preserve">______________</w:t>
      </w:r>
      <w:r>
        <w:rPr>
          <w:rFonts w:hint="eastAsia" w:ascii="宋体" w:hAnsi="宋体"/>
          <w:sz w:val="24"/>
          <w:szCs w:val="21"/>
        </w:rPr>
        <w:t xml:space="preserve">（投标人的名称），全权处理本次项目投标的有关事宜。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w:t>
      </w:r>
      <w:r>
        <w:rPr>
          <w:rFonts w:hint="eastAsia" w:ascii="宋体" w:hAnsi="宋体"/>
          <w:sz w:val="24"/>
          <w:szCs w:val="21"/>
        </w:rPr>
        <w:t xml:space="preserve">__________</w:t>
      </w:r>
      <w:r>
        <w:rPr>
          <w:rFonts w:hint="eastAsia" w:ascii="宋体" w:hAnsi="宋体"/>
          <w:sz w:val="24"/>
          <w:szCs w:val="21"/>
        </w:rPr>
        <w:t xml:space="preserve">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w:t>
      </w:r>
      <w:r>
        <w:rPr>
          <w:rFonts w:hint="eastAsia" w:ascii="宋体" w:hAnsi="宋体"/>
          <w:sz w:val="24"/>
          <w:szCs w:val="21"/>
        </w:rPr>
        <w:t xml:space="preserve">按招标文件规定的各项要求，向买方提供所需服务（包含与服务相关的货物）。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w:t>
      </w:r>
      <w:r>
        <w:rPr>
          <w:rFonts w:hint="eastAsia" w:ascii="宋体" w:hAnsi="宋体"/>
          <w:sz w:val="24"/>
          <w:szCs w:val="21"/>
        </w:rPr>
        <w:t xml:space="preserve">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w:t>
      </w:r>
      <w:r>
        <w:rPr>
          <w:rFonts w:hint="eastAsia" w:ascii="宋体" w:hAnsi="宋体"/>
          <w:sz w:val="24"/>
          <w:szCs w:val="21"/>
        </w:rPr>
        <w:t xml:space="preserve">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w:t>
      </w:r>
      <w:r>
        <w:rPr>
          <w:rFonts w:hint="eastAsia" w:ascii="宋体" w:hAnsi="宋体"/>
          <w:sz w:val="24"/>
          <w:szCs w:val="21"/>
        </w:rPr>
        <w:t xml:space="preserve">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t xml:space="preserve">一旦我方中标</w:t>
      </w:r>
      <w:r>
        <w:rPr>
          <w:rFonts w:hint="eastAsia" w:ascii="宋体" w:hAnsi="宋体"/>
          <w:sz w:val="24"/>
          <w:szCs w:val="21"/>
        </w:rPr>
        <w:t xml:space="preserve">,</w:t>
      </w:r>
      <w:r>
        <w:rPr>
          <w:rFonts w:hint="eastAsia" w:ascii="宋体" w:hAnsi="宋体"/>
          <w:sz w:val="24"/>
          <w:szCs w:val="21"/>
        </w:rPr>
        <w:t xml:space="preserve">我方将根据招标文件的规定，严格履行合同的责任和义务</w:t>
      </w:r>
      <w:r>
        <w:rPr>
          <w:rFonts w:hint="eastAsia" w:ascii="宋体" w:hAnsi="宋体"/>
          <w:sz w:val="24"/>
          <w:szCs w:val="21"/>
        </w:rPr>
        <w:t xml:space="preserve">,</w:t>
      </w:r>
      <w:r>
        <w:rPr>
          <w:rFonts w:hint="eastAsia" w:ascii="宋体" w:hAnsi="宋体"/>
          <w:sz w:val="24"/>
          <w:szCs w:val="21"/>
        </w:rPr>
        <w:t xml:space="preserve">并保证在招标文件规定的时间完成项目，交付买方验收、使用。</w:t>
      </w:r>
      <w:r/>
    </w:p>
    <w:p>
      <w:pPr>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w:t>
      </w:r>
      <w:r>
        <w:rPr>
          <w:rFonts w:hint="eastAsia" w:ascii="宋体" w:hAnsi="宋体"/>
          <w:sz w:val="24"/>
          <w:szCs w:val="21"/>
        </w:rPr>
        <w:t xml:space="preserve">          </w:t>
      </w:r>
      <w:r>
        <w:rPr>
          <w:rFonts w:hint="eastAsia" w:ascii="宋体" w:hAnsi="宋体"/>
          <w:sz w:val="24"/>
          <w:szCs w:val="21"/>
        </w:rPr>
        <w:t xml:space="preserve">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w:t>
      </w:r>
      <w:r>
        <w:rPr>
          <w:rFonts w:hint="eastAsia" w:ascii="宋体" w:hAnsi="宋体"/>
          <w:sz w:val="24"/>
          <w:szCs w:val="21"/>
        </w:rPr>
        <w:t xml:space="preserve">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w:t>
      </w:r>
      <w:r>
        <w:rPr>
          <w:rFonts w:hint="eastAsia" w:ascii="宋体" w:hAnsi="宋体"/>
          <w:sz w:val="24"/>
          <w:szCs w:val="21"/>
        </w:rPr>
        <w:t xml:space="preserve">          </w:t>
      </w:r>
      <w:r>
        <w:rPr>
          <w:rFonts w:hint="eastAsia" w:ascii="宋体" w:hAnsi="宋体"/>
          <w:sz w:val="24"/>
          <w:szCs w:val="21"/>
        </w:rPr>
        <w:t xml:space="preserve">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w:t>
      </w:r>
      <w:r>
        <w:rPr>
          <w:rFonts w:hint="eastAsia" w:ascii="宋体" w:hAnsi="宋体"/>
          <w:sz w:val="24"/>
          <w:szCs w:val="21"/>
        </w:rPr>
        <w:t xml:space="preserve">          </w:t>
      </w:r>
      <w:r>
        <w:rPr>
          <w:rFonts w:hint="eastAsia" w:ascii="宋体" w:hAnsi="宋体"/>
          <w:sz w:val="24"/>
          <w:szCs w:val="21"/>
        </w:rPr>
        <w:t xml:space="preserve">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w:t>
      </w:r>
      <w:r>
        <w:rPr>
          <w:rFonts w:hint="eastAsia" w:ascii="宋体" w:hAnsi="宋体"/>
          <w:sz w:val="24"/>
          <w:szCs w:val="21"/>
        </w:rPr>
        <w:t xml:space="preserve">号：</w:t>
      </w:r>
      <w:r>
        <w:rPr>
          <w:rFonts w:hint="eastAsia" w:ascii="宋体" w:hAnsi="宋体"/>
          <w:sz w:val="24"/>
          <w:szCs w:val="21"/>
        </w:rPr>
        <w:t xml:space="preserve">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w:t>
      </w:r>
      <w:r>
        <w:rPr>
          <w:rFonts w:hint="eastAsia" w:ascii="宋体" w:hAnsi="宋体"/>
          <w:sz w:val="24"/>
          <w:szCs w:val="21"/>
        </w:rPr>
        <w:t xml:space="preserve">           </w:t>
      </w:r>
      <w:r>
        <w:rPr>
          <w:rFonts w:hint="eastAsia" w:ascii="宋体" w:hAnsi="宋体"/>
          <w:sz w:val="24"/>
          <w:szCs w:val="21"/>
        </w:rPr>
        <w:t xml:space="preserve">期：</w:t>
      </w:r>
      <w:r>
        <w:rPr>
          <w:rFonts w:hint="eastAsia" w:ascii="宋体" w:hAnsi="宋体"/>
          <w:sz w:val="24"/>
          <w:szCs w:val="21"/>
        </w:rPr>
        <w:t xml:space="preserve">________</w:t>
      </w:r>
      <w:r>
        <w:rPr>
          <w:rFonts w:hint="eastAsia" w:ascii="宋体" w:hAnsi="宋体"/>
          <w:sz w:val="24"/>
          <w:szCs w:val="21"/>
        </w:rPr>
        <w:t xml:space="preserve">年</w:t>
      </w:r>
      <w:r>
        <w:rPr>
          <w:rFonts w:hint="eastAsia" w:ascii="宋体" w:hAnsi="宋体"/>
          <w:sz w:val="24"/>
          <w:szCs w:val="21"/>
        </w:rPr>
        <w:t xml:space="preserve">____</w:t>
      </w:r>
      <w:r>
        <w:rPr>
          <w:rFonts w:hint="eastAsia" w:ascii="宋体" w:hAnsi="宋体"/>
          <w:sz w:val="24"/>
          <w:szCs w:val="21"/>
        </w:rPr>
        <w:t xml:space="preserve">月</w:t>
      </w:r>
      <w:r>
        <w:rPr>
          <w:rFonts w:hint="eastAsia" w:ascii="宋体" w:hAnsi="宋体"/>
          <w:sz w:val="24"/>
          <w:szCs w:val="21"/>
        </w:rPr>
        <w:t xml:space="preserve">____</w:t>
      </w:r>
      <w:r>
        <w:rPr>
          <w:rFonts w:hint="eastAsia" w:ascii="宋体" w:hAnsi="宋体"/>
          <w:sz w:val="24"/>
          <w:szCs w:val="21"/>
        </w:rPr>
        <w:t xml:space="preserve">日</w:t>
      </w:r>
      <w:r/>
    </w:p>
    <w:p>
      <w:pPr>
        <w:ind w:firstLine="240"/>
        <w:jc w:val="center"/>
        <w:spacing w:line="560" w:lineRule="exact"/>
        <w:rPr>
          <w:rFonts w:hint="eastAsia" w:ascii="宋体" w:hAnsi="宋体"/>
          <w:bCs/>
          <w:sz w:val="24"/>
          <w:szCs w:val="21"/>
        </w:rPr>
      </w:pPr>
      <w:r>
        <w:rPr>
          <w:rFonts w:hint="eastAsia" w:ascii="宋体" w:hAnsi="宋体"/>
          <w:bCs/>
          <w:sz w:val="24"/>
          <w:szCs w:val="21"/>
        </w:rPr>
      </w:r>
      <w:bookmarkEnd w:id="179"/>
      <w:r/>
      <w:bookmarkEnd w:id="180"/>
      <w:r/>
      <w:bookmarkEnd w:id="196"/>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jc w:val="center"/>
        <w:spacing w:line="460" w:lineRule="exact"/>
        <w:rPr>
          <w:rFonts w:hint="eastAsia" w:ascii="宋体" w:hAnsi="宋体"/>
          <w:b/>
          <w:sz w:val="30"/>
          <w:szCs w:val="30"/>
        </w:rPr>
      </w:pPr>
      <w:r>
        <w:rPr>
          <w:rFonts w:hint="eastAsia" w:ascii="宋体" w:hAnsi="宋体"/>
          <w:b/>
          <w:sz w:val="30"/>
          <w:szCs w:val="30"/>
        </w:rPr>
        <w:t xml:space="preserve">技术要求响应及偏离表（标段：</w:t>
      </w:r>
      <w:r>
        <w:rPr>
          <w:rFonts w:hint="eastAsia" w:ascii="宋体" w:hAnsi="宋体"/>
          <w:b/>
          <w:sz w:val="30"/>
          <w:szCs w:val="30"/>
        </w:rPr>
        <w:t xml:space="preserve">**</w:t>
      </w:r>
      <w:r>
        <w:rPr>
          <w:rFonts w:hint="eastAsia" w:ascii="宋体" w:hAnsi="宋体"/>
          <w:b/>
          <w:sz w:val="30"/>
          <w:szCs w:val="30"/>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t xml:space="preserve"> </w:t>
      </w:r>
      <w:r>
        <w:rPr>
          <w:rFonts w:hint="eastAsia" w:ascii="宋体" w:hAnsi="宋体"/>
          <w:sz w:val="24"/>
          <w:szCs w:val="24"/>
        </w:rPr>
        <w:t xml:space="preserve">行数不够，可自行添加。</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jc w:val="center"/>
        <w:spacing w:line="460" w:lineRule="exact"/>
        <w:rPr>
          <w:rFonts w:hint="eastAsia" w:ascii="宋体" w:hAnsi="宋体"/>
          <w:b/>
          <w:sz w:val="30"/>
          <w:szCs w:val="30"/>
        </w:rPr>
      </w:pPr>
      <w:r/>
      <w:bookmarkStart w:id="197" w:name="_Hlt26955054"/>
      <w:r/>
      <w:bookmarkEnd w:id="197"/>
      <w:r>
        <w:rPr>
          <w:rFonts w:hint="eastAsia" w:ascii="宋体" w:hAnsi="宋体"/>
          <w:b/>
          <w:sz w:val="30"/>
          <w:szCs w:val="30"/>
        </w:rPr>
        <w:t xml:space="preserve">商务要求响应及偏离表（标段：</w:t>
      </w:r>
      <w:r>
        <w:rPr>
          <w:rFonts w:hint="eastAsia" w:ascii="宋体" w:hAnsi="宋体"/>
          <w:b/>
          <w:sz w:val="30"/>
          <w:szCs w:val="30"/>
        </w:rPr>
        <w:t xml:space="preserve">**</w:t>
      </w:r>
      <w:r>
        <w:rPr>
          <w:rFonts w:hint="eastAsia" w:ascii="宋体" w:hAnsi="宋体"/>
          <w:b/>
          <w:sz w:val="30"/>
          <w:szCs w:val="30"/>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sz w:val="24"/>
                <w:szCs w:val="24"/>
              </w:rPr>
            </w:pPr>
            <w:r/>
            <w:bookmarkStart w:id="198" w:name="_Hlt24879081"/>
            <w:r/>
            <w:bookmarkStart w:id="199" w:name="_Hlt26671372"/>
            <w:r/>
            <w:bookmarkStart w:id="200" w:name="_Hlt26955064"/>
            <w:r/>
            <w:bookmarkStart w:id="201" w:name="_Hlt26671343"/>
            <w:r/>
            <w:bookmarkStart w:id="202" w:name="_Hlt26955056"/>
            <w:r/>
            <w:bookmarkStart w:id="203" w:name="_Hlt26609391"/>
            <w:r/>
            <w:bookmarkStart w:id="204" w:name="_Hlt26580838"/>
            <w:r/>
            <w:bookmarkStart w:id="205" w:name="_Hlt26782999"/>
            <w:r/>
            <w:bookmarkEnd w:id="198"/>
            <w:r/>
            <w:bookmarkEnd w:id="199"/>
            <w:r/>
            <w:bookmarkEnd w:id="200"/>
            <w:r/>
            <w:bookmarkEnd w:id="201"/>
            <w:r/>
            <w:bookmarkEnd w:id="202"/>
            <w:r/>
            <w:bookmarkEnd w:id="203"/>
            <w:r/>
            <w:bookmarkEnd w:id="204"/>
            <w:r/>
            <w:bookmarkEnd w:id="205"/>
            <w:r>
              <w:rPr>
                <w:rFonts w:hint="eastAsia" w:ascii="宋体" w:hAnsi="宋体"/>
                <w:sz w:val="24"/>
                <w:szCs w:val="24"/>
              </w:rPr>
              <w:t xml:space="preserve">序号</w:t>
            </w:r>
            <w:r/>
          </w:p>
        </w:tc>
        <w:tc>
          <w:tcPr>
            <w:tcW w:w="26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t xml:space="preserve"> </w:t>
      </w:r>
      <w:r>
        <w:rPr>
          <w:rFonts w:hint="eastAsia" w:ascii="宋体" w:hAnsi="宋体"/>
          <w:sz w:val="24"/>
          <w:szCs w:val="24"/>
        </w:rPr>
        <w:t xml:space="preserve">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4"/>
          <w:szCs w:val="21"/>
        </w:rPr>
      </w:pPr>
      <w:r/>
      <w:bookmarkStart w:id="206" w:name="_Hlt26609389"/>
      <w:r/>
      <w:bookmarkStart w:id="207" w:name="_Hlt26955066"/>
      <w:r/>
      <w:bookmarkStart w:id="208" w:name="_Hlt26671374"/>
      <w:r/>
      <w:bookmarkStart w:id="209" w:name="_Toc462564146"/>
      <w:r/>
      <w:bookmarkEnd w:id="206"/>
      <w:r/>
      <w:bookmarkEnd w:id="207"/>
      <w:r/>
      <w:bookmarkEnd w:id="208"/>
      <w:r/>
      <w:r/>
    </w:p>
    <w:p>
      <w:pPr>
        <w:jc w:val="center"/>
        <w:rPr>
          <w:rFonts w:hint="eastAsia" w:ascii="黑体" w:hAnsi="黑体" w:eastAsia="黑体"/>
          <w:b/>
          <w:sz w:val="32"/>
          <w:szCs w:val="32"/>
        </w:rPr>
      </w:pPr>
      <w:r/>
      <w:bookmarkStart w:id="210" w:name="_格式2__法定代表人授权书"/>
      <w:r/>
      <w:bookmarkEnd w:id="209"/>
      <w:r/>
      <w:bookmarkEnd w:id="210"/>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ind w:firstLine="602"/>
        <w:jc w:val="center"/>
        <w:spacing w:line="360" w:lineRule="auto"/>
        <w:rPr>
          <w:rFonts w:hint="eastAsia" w:ascii="宋体" w:hAnsi="宋体" w:cs="宋体"/>
          <w:sz w:val="30"/>
          <w:szCs w:val="30"/>
        </w:rPr>
      </w:pPr>
      <w:r>
        <w:rPr>
          <w:rFonts w:hint="eastAsia" w:ascii="宋体" w:hAnsi="宋体"/>
          <w:b/>
          <w:sz w:val="30"/>
          <w:szCs w:val="30"/>
        </w:rPr>
        <w:br w:type="page" w:clear="all"/>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r>
      <w:r/>
    </w:p>
    <w:p>
      <w:pPr>
        <w:ind w:firstLine="600"/>
        <w:jc w:val="center"/>
        <w:spacing w:line="360" w:lineRule="auto"/>
        <w:rPr>
          <w:rFonts w:hint="eastAsia" w:ascii="宋体" w:hAnsi="宋体" w:cs="宋体"/>
          <w:sz w:val="30"/>
          <w:szCs w:val="30"/>
        </w:rPr>
      </w:pPr>
      <w:r>
        <w:rPr>
          <w:rFonts w:hint="eastAsia" w:ascii="宋体" w:hAnsi="宋体" w:cs="宋体"/>
          <w:sz w:val="30"/>
          <w:szCs w:val="30"/>
        </w:rPr>
        <w:t xml:space="preserve">质疑函范本</w:t>
      </w:r>
      <w:r/>
    </w:p>
    <w:p>
      <w:pPr>
        <w:ind w:firstLine="480"/>
        <w:spacing w:before="290" w:line="360" w:lineRule="auto"/>
        <w:rPr>
          <w:rFonts w:hint="eastAsia" w:ascii="宋体" w:hAnsi="宋体" w:cs="宋体"/>
          <w:sz w:val="24"/>
          <w:szCs w:val="24"/>
        </w:rPr>
      </w:pPr>
      <w:r>
        <w:rPr>
          <w:rFonts w:hint="eastAsia" w:ascii="宋体" w:hAnsi="宋体" w:cs="宋体"/>
          <w:sz w:val="24"/>
          <w:szCs w:val="24"/>
        </w:rPr>
        <w:t xml:space="preserve">一、质疑供应商基本信息</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质疑供应商：</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二、质疑项目基本情况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质疑项目的编号：</w:t>
      </w:r>
      <w:r>
        <w:rPr>
          <w:rFonts w:hint="eastAsia" w:ascii="宋体" w:hAnsi="宋体" w:cs="宋体"/>
          <w:sz w:val="24"/>
          <w:szCs w:val="24"/>
          <w:u w:val="single"/>
        </w:rPr>
        <w:t xml:space="preserve">                         </w:t>
      </w:r>
      <w:r>
        <w:rPr>
          <w:rFonts w:hint="eastAsia" w:ascii="宋体" w:hAnsi="宋体" w:cs="宋体"/>
          <w:sz w:val="24"/>
          <w:szCs w:val="24"/>
        </w:rPr>
        <w:t xml:space="preserve">包号：</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采购文件获取日期：</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三、质疑事项具体内容</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质疑事项</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质疑事项</w:t>
      </w:r>
      <w:r>
        <w:rPr>
          <w:rFonts w:hint="eastAsia" w:ascii="宋体" w:hAnsi="宋体" w:cs="宋体"/>
          <w:sz w:val="24"/>
          <w:szCs w:val="24"/>
        </w:rPr>
        <w:t xml:space="preserve">2</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四、与质疑事项相关的质疑请求</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请求：</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签字（签章）：</w:t>
      </w:r>
      <w:r>
        <w:rPr>
          <w:rFonts w:hint="eastAsia" w:ascii="宋体" w:hAnsi="宋体" w:cs="宋体"/>
          <w:sz w:val="24"/>
          <w:szCs w:val="24"/>
        </w:rPr>
        <w:t xml:space="preserve">                   </w:t>
      </w:r>
      <w:r>
        <w:rPr>
          <w:rFonts w:hint="eastAsia" w:ascii="宋体" w:hAnsi="宋体" w:cs="宋体"/>
          <w:sz w:val="24"/>
          <w:szCs w:val="24"/>
        </w:rPr>
        <w:t xml:space="preserve">公章：</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质疑函制作说明：</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供应商提出质疑时，应提交质疑函和必要的证明材料。</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质疑供应商若对项目的某一分包进行质疑，质疑函中应列明具体标段。</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质疑函的质疑事项应具体、明确，并有必要的事实依据和法律依据。</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质疑函的质疑请求应与质疑事项相关。</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质疑供应商为自然人的，质疑函应由本人签字；质疑供应商为法人或者其他组织的，质疑函应由法定代表人、主要负责人，或者其授权代表签字或者盖章，并加盖公章。</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160"/>
        <w:rPr>
          <w:rFonts w:ascii="仿宋_GB2312" w:hAnsi="Calibri" w:eastAsia="仿宋_GB2312"/>
          <w:sz w:val="32"/>
        </w:rPr>
      </w:pPr>
      <w:r>
        <w:rPr>
          <w:rFonts w:hint="eastAsia" w:ascii="仿宋_GB2312" w:hAnsi="Calibri" w:eastAsia="仿宋_GB2312"/>
          <w:sz w:val="32"/>
        </w:rPr>
        <w:t xml:space="preserve">附件：</w:t>
      </w:r>
      <w:r/>
    </w:p>
    <w:p>
      <w:pPr>
        <w:ind w:firstLine="240"/>
        <w:jc w:val="center"/>
        <w:spacing w:line="360" w:lineRule="auto"/>
        <w:rPr>
          <w:rFonts w:hint="eastAsia" w:ascii="宋体" w:hAnsi="宋体" w:cs="宋体"/>
          <w:sz w:val="24"/>
          <w:szCs w:val="21"/>
        </w:rPr>
      </w:pPr>
      <w:r>
        <w:rPr>
          <w:rFonts w:hint="eastAsia" w:ascii="宋体" w:hAnsi="宋体" w:cs="宋体"/>
          <w:sz w:val="24"/>
          <w:szCs w:val="21"/>
        </w:rPr>
        <w:t xml:space="preserve">办理政采贷和</w:t>
      </w:r>
      <w:r>
        <w:rPr>
          <w:rFonts w:ascii="宋体" w:hAnsi="宋体" w:cs="宋体"/>
          <w:sz w:val="24"/>
          <w:szCs w:val="21"/>
        </w:rPr>
        <w:t xml:space="preserve">履</w:t>
      </w:r>
      <w:r>
        <w:rPr>
          <w:rFonts w:hint="eastAsia" w:ascii="宋体" w:hAnsi="宋体" w:cs="宋体"/>
          <w:sz w:val="24"/>
          <w:szCs w:val="21"/>
        </w:rPr>
        <w:t xml:space="preserve">约保函（</w:t>
      </w:r>
      <w:r>
        <w:rPr>
          <w:rFonts w:ascii="宋体" w:hAnsi="宋体" w:cs="宋体"/>
          <w:sz w:val="24"/>
          <w:szCs w:val="21"/>
        </w:rPr>
        <w:t xml:space="preserve">保险</w:t>
      </w:r>
      <w:r>
        <w:rPr>
          <w:rFonts w:hint="eastAsia" w:ascii="宋体" w:hAnsi="宋体" w:cs="宋体"/>
          <w:sz w:val="24"/>
          <w:szCs w:val="21"/>
        </w:rPr>
        <w:t xml:space="preserve">）告知函</w:t>
      </w:r>
      <w:r/>
    </w:p>
    <w:p>
      <w:pPr>
        <w:ind w:firstLine="240"/>
        <w:spacing w:line="360" w:lineRule="auto"/>
        <w:rPr>
          <w:rFonts w:hint="eastAsia" w:ascii="宋体" w:hAnsi="宋体" w:cs="宋体"/>
          <w:sz w:val="24"/>
          <w:szCs w:val="21"/>
        </w:rPr>
      </w:pPr>
      <w:r>
        <w:rPr>
          <w:rFonts w:hint="eastAsia" w:ascii="宋体" w:hAnsi="宋体" w:cs="宋体"/>
          <w:sz w:val="24"/>
          <w:szCs w:val="21"/>
        </w:rPr>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各政府采购供应商：</w:t>
      </w:r>
      <w:r/>
    </w:p>
    <w:p>
      <w:pPr>
        <w:ind w:firstLine="240"/>
        <w:spacing w:line="360" w:lineRule="auto"/>
        <w:rPr>
          <w:rFonts w:hint="eastAsia" w:ascii="宋体" w:hAnsi="宋体" w:cs="宋体"/>
          <w:sz w:val="24"/>
          <w:szCs w:val="21"/>
        </w:rPr>
      </w:pPr>
      <w:r>
        <w:rPr>
          <w:rFonts w:hint="eastAsia" w:ascii="宋体" w:hAnsi="宋体" w:cs="宋体"/>
          <w:sz w:val="24"/>
          <w:szCs w:val="21"/>
        </w:rPr>
        <w:t xml:space="preserve">欢迎贵公司参与南通市政府采购活动！</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政府采购线上合同信用融资和</w:t>
      </w:r>
      <w:r>
        <w:rPr>
          <w:rFonts w:ascii="宋体" w:hAnsi="宋体" w:cs="宋体"/>
          <w:sz w:val="24"/>
          <w:szCs w:val="21"/>
        </w:rPr>
        <w:t xml:space="preserve">履</w:t>
      </w:r>
      <w:r>
        <w:rPr>
          <w:rFonts w:hint="eastAsia" w:ascii="宋体" w:hAnsi="宋体" w:cs="宋体"/>
          <w:sz w:val="24"/>
          <w:szCs w:val="21"/>
        </w:rPr>
        <w:t xml:space="preserve">约保函（</w:t>
      </w:r>
      <w:r>
        <w:rPr>
          <w:rFonts w:ascii="宋体" w:hAnsi="宋体" w:cs="宋体"/>
          <w:sz w:val="24"/>
          <w:szCs w:val="21"/>
        </w:rPr>
        <w:t xml:space="preserve">保险</w:t>
      </w:r>
      <w:r>
        <w:rPr>
          <w:rFonts w:hint="eastAsia" w:ascii="宋体" w:hAnsi="宋体" w:cs="宋体"/>
          <w:sz w:val="24"/>
          <w:szCs w:val="21"/>
        </w:rPr>
        <w:t xml:space="preserve">）是支持企业发展，针对参与政府采购活动的企业融资难、现金流不足等问题推出的一项服务举措。</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贵公司若成为本次政府采购项目的中标（成交）供应商，可自愿选择</w:t>
      </w:r>
      <w:r>
        <w:rPr>
          <w:rFonts w:ascii="宋体" w:hAnsi="宋体" w:cs="宋体"/>
          <w:sz w:val="24"/>
          <w:szCs w:val="21"/>
        </w:rPr>
        <w:t xml:space="preserve">履</w:t>
      </w:r>
      <w:r>
        <w:rPr>
          <w:rFonts w:hint="eastAsia" w:ascii="宋体" w:hAnsi="宋体" w:cs="宋体"/>
          <w:sz w:val="24"/>
          <w:szCs w:val="21"/>
        </w:rPr>
        <w:t xml:space="preserve">约保函（</w:t>
      </w:r>
      <w:r>
        <w:rPr>
          <w:rFonts w:ascii="宋体" w:hAnsi="宋体" w:cs="宋体"/>
          <w:sz w:val="24"/>
          <w:szCs w:val="21"/>
        </w:rPr>
        <w:t xml:space="preserve">保险</w:t>
      </w:r>
      <w:r>
        <w:rPr>
          <w:rFonts w:hint="eastAsia" w:ascii="宋体" w:hAnsi="宋体" w:cs="宋体"/>
          <w:sz w:val="24"/>
          <w:szCs w:val="21"/>
        </w:rPr>
        <w:t xml:space="preserve">）形式替代履约保证金，也可持政府采购合同在线向金融机构申请无抵押无担保贷款。第三方机构将根据《转发关于在全省政府采购领域推行电子履约保函（保险）的通知》（通财购〔</w:t>
      </w:r>
      <w:r>
        <w:rPr>
          <w:rFonts w:hint="eastAsia" w:ascii="宋体" w:hAnsi="宋体" w:cs="宋体"/>
          <w:sz w:val="24"/>
          <w:szCs w:val="21"/>
        </w:rPr>
        <w:t xml:space="preserve">2023</w:t>
      </w:r>
      <w:r>
        <w:rPr>
          <w:rFonts w:hint="eastAsia" w:ascii="宋体" w:hAnsi="宋体" w:cs="宋体"/>
          <w:sz w:val="24"/>
          <w:szCs w:val="21"/>
        </w:rPr>
        <w:t xml:space="preserve">〕</w:t>
      </w:r>
      <w:r>
        <w:rPr>
          <w:rFonts w:hint="eastAsia" w:ascii="宋体" w:hAnsi="宋体" w:cs="宋体"/>
          <w:sz w:val="24"/>
          <w:szCs w:val="21"/>
        </w:rPr>
        <w:t xml:space="preserve">57</w:t>
      </w:r>
      <w:r>
        <w:rPr>
          <w:rFonts w:hint="eastAsia" w:ascii="宋体" w:hAnsi="宋体" w:cs="宋体"/>
          <w:sz w:val="24"/>
          <w:szCs w:val="21"/>
        </w:rPr>
        <w:t xml:space="preserve">号）和《关于深入开展南通市政府采购线上合同信用融资业务的通知》（通财购〔</w:t>
      </w:r>
      <w:r>
        <w:rPr>
          <w:rFonts w:hint="eastAsia" w:ascii="宋体" w:hAnsi="宋体" w:cs="宋体"/>
          <w:sz w:val="24"/>
          <w:szCs w:val="21"/>
        </w:rPr>
        <w:t xml:space="preserve">2022</w:t>
      </w:r>
      <w:r>
        <w:rPr>
          <w:rFonts w:hint="eastAsia" w:ascii="宋体" w:hAnsi="宋体" w:cs="宋体"/>
          <w:sz w:val="24"/>
          <w:szCs w:val="21"/>
        </w:rPr>
        <w:t xml:space="preserve">〕</w:t>
      </w:r>
      <w:r>
        <w:rPr>
          <w:rFonts w:hint="eastAsia" w:ascii="宋体" w:hAnsi="宋体" w:cs="宋体"/>
          <w:sz w:val="24"/>
          <w:szCs w:val="21"/>
        </w:rPr>
        <w:t xml:space="preserve">68</w:t>
      </w:r>
      <w:r>
        <w:rPr>
          <w:rFonts w:hint="eastAsia" w:ascii="宋体" w:hAnsi="宋体" w:cs="宋体"/>
          <w:sz w:val="24"/>
          <w:szCs w:val="21"/>
        </w:rPr>
        <w:t xml:space="preserve">号），按照双方自愿的原则提供便捷、优惠的服务。</w:t>
      </w:r>
      <w:r/>
    </w:p>
    <w:p>
      <w:pPr>
        <w:ind w:firstLine="240"/>
        <w:spacing w:line="360" w:lineRule="auto"/>
        <w:rPr>
          <w:rFonts w:hint="eastAsia" w:ascii="宋体" w:hAnsi="宋体" w:cs="宋体"/>
          <w:sz w:val="24"/>
          <w:szCs w:val="21"/>
        </w:rPr>
      </w:pPr>
      <w:r>
        <w:rPr>
          <w:rFonts w:hint="eastAsia" w:ascii="宋体" w:hAnsi="宋体" w:cs="宋体"/>
          <w:sz w:val="24"/>
          <w:szCs w:val="21"/>
        </w:rPr>
      </w:r>
      <w:r/>
    </w:p>
    <w:sectPr>
      <w:footerReference w:type="default" r:id="rId14"/>
      <w:footerReference w:type="first" r:id="rId15"/>
      <w:footnotePr/>
      <w:endnotePr/>
      <w:type w:val="nextPage"/>
      <w:pgSz w:w="11906" w:h="16838" w:orient="portrait"/>
      <w:pgMar w:top="1418" w:right="1588" w:bottom="1418" w:left="1365" w:header="851" w:footer="907" w:gutter="0"/>
      <w:pgNumType w:start="19"/>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楷体">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rPr>
        <w:rStyle w:val="828"/>
      </w:rPr>
      <w:framePr w:wrap="around" w:vAnchor="text" w:hAnchor="margin" w:xAlign="center" w:y="1"/>
    </w:pPr>
    <w:r>
      <w:fldChar w:fldCharType="begin"/>
    </w:r>
    <w:r>
      <w:rPr>
        <w:rStyle w:val="828"/>
      </w:rPr>
      <w:instrText xml:space="preserve">PAGE  </w:instrText>
    </w:r>
    <w:r>
      <w:fldChar w:fldCharType="separate"/>
    </w:r>
    <w:r>
      <w:rPr>
        <w:rStyle w:val="828"/>
      </w:rPr>
      <w:t xml:space="preserve">1</w:t>
    </w:r>
    <w:r>
      <w:fldChar w:fldCharType="end"/>
    </w:r>
    <w:r/>
  </w:p>
  <w:p>
    <w:pPr>
      <w:pStyle w:val="8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w:fldChar w:fldCharType="begin"/>
    </w:r>
    <w:r>
      <w:instrText xml:space="preserve">PAGE   \* MERGEFORMAT</w:instrText>
    </w:r>
    <w:r>
      <w:fldChar w:fldCharType="separate"/>
    </w:r>
    <w:r>
      <w:rPr>
        <w:lang w:val="zh-CN"/>
      </w:rPr>
      <w:t xml:space="preserve">2</w:t>
    </w:r>
    <w:r>
      <w:fldChar w:fldCharType="end"/>
    </w:r>
    <w:r/>
  </w:p>
  <w:p>
    <w:pPr>
      <w:jc w:val="center"/>
      <w:tabs>
        <w:tab w:val="center" w:pos="4153" w:leader="none"/>
        <w:tab w:val="right" w:pos="8306" w:leader="none"/>
      </w:tabs>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w:fldChar w:fldCharType="begin"/>
    </w:r>
    <w:r>
      <w:instrText xml:space="preserve">PAGE   \* MERGEFORMAT</w:instrText>
    </w:r>
    <w:r>
      <w:fldChar w:fldCharType="separate"/>
    </w:r>
    <w:r>
      <w:rPr>
        <w:lang w:val="zh-CN"/>
      </w:rPr>
      <w:t xml:space="preserve">2</w:t>
    </w:r>
    <w:r>
      <w:fldChar w:fldCharType="end"/>
    </w:r>
    <w:r/>
  </w:p>
  <w:p>
    <w:pPr>
      <w:pStyle w:val="807"/>
      <w:jc w:val="center"/>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w:fldChar w:fldCharType="begin"/>
    </w:r>
    <w:r>
      <w:instrText xml:space="preserve">PAGE   \* MERGEFORMAT</w:instrText>
    </w:r>
    <w:r>
      <w:fldChar w:fldCharType="separate"/>
    </w:r>
    <w:r>
      <w:rPr>
        <w:lang w:val="zh-CN"/>
      </w:rPr>
      <w:t xml:space="preserve">2</w:t>
    </w:r>
    <w:r>
      <w:fldChar w:fldCharType="end"/>
    </w:r>
    <w:r/>
  </w:p>
  <w:p>
    <w:pPr>
      <w:pStyle w:val="8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840" w:hanging="360"/>
        <w:tabs>
          <w:tab w:val="left" w:pos="840" w:leader="none"/>
        </w:tabs>
      </w:pPr>
      <w:rPr>
        <w:rFonts w:hint="eastAsia"/>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80"/>
      <w:isLgl w:val="false"/>
      <w:suff w:val="nothing"/>
      <w:lvlText w:val=""/>
      <w:lvlJc w:val="left"/>
      <w:pPr>
        <w:ind w:left="0" w:firstLine="0"/>
      </w:pPr>
      <w:rPr>
        <w:rFonts w:hint="eastAsia"/>
      </w:rPr>
    </w:lvl>
    <w:lvl w:ilvl="6">
      <w:start w:val="1"/>
      <w:numFmt w:val="decimal"/>
      <w:pStyle w:val="781"/>
      <w:isLgl w:val="false"/>
      <w:suff w:val="nothing"/>
      <w:lvlText w:val=""/>
      <w:lvlJc w:val="left"/>
      <w:pPr>
        <w:ind w:left="0" w:firstLine="0"/>
      </w:pPr>
      <w:rPr>
        <w:rFonts w:hint="eastAsia"/>
      </w:rPr>
    </w:lvl>
    <w:lvl w:ilvl="7">
      <w:start w:val="1"/>
      <w:numFmt w:val="decimal"/>
      <w:pStyle w:val="782"/>
      <w:isLgl w:val="false"/>
      <w:suff w:val="nothing"/>
      <w:lvlText w:val=""/>
      <w:lvlJc w:val="left"/>
      <w:pPr>
        <w:ind w:left="0" w:firstLine="0"/>
      </w:pPr>
      <w:rPr>
        <w:rFonts w:hint="eastAsia"/>
      </w:rPr>
    </w:lvl>
    <w:lvl w:ilvl="8">
      <w:start w:val="1"/>
      <w:numFmt w:val="decimal"/>
      <w:pStyle w:val="783"/>
      <w:isLgl w:val="false"/>
      <w:suff w:val="nothing"/>
      <w:lvlText w:val=""/>
      <w:lvlJc w:val="left"/>
      <w:pPr>
        <w:ind w:left="0" w:firstLine="0"/>
      </w:pPr>
      <w:rPr>
        <w:rFonts w:hint="eastAsia"/>
      </w:rPr>
    </w:lvl>
  </w:abstractNum>
  <w:abstractNum w:abstractNumId="4">
    <w:multiLevelType w:val="hybridMultilevel"/>
    <w:lvl w:ilvl="0">
      <w:start w:val="1"/>
      <w:numFmt w:val="decimal"/>
      <w:pStyle w:val="102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upperLetter"/>
      <w:pStyle w:val="101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Title Char"/>
    <w:basedOn w:val="784"/>
    <w:link w:val="821"/>
    <w:uiPriority w:val="10"/>
    <w:rPr>
      <w:sz w:val="48"/>
      <w:szCs w:val="48"/>
    </w:rPr>
  </w:style>
  <w:style w:type="character" w:styleId="749">
    <w:name w:val="Subtitle Char"/>
    <w:basedOn w:val="784"/>
    <w:link w:val="811"/>
    <w:uiPriority w:val="11"/>
    <w:rPr>
      <w:sz w:val="24"/>
      <w:szCs w:val="24"/>
    </w:rPr>
  </w:style>
  <w:style w:type="character" w:styleId="750">
    <w:name w:val="Quote Char"/>
    <w:link w:val="846"/>
    <w:uiPriority w:val="29"/>
    <w:rPr>
      <w:i/>
    </w:rPr>
  </w:style>
  <w:style w:type="character" w:styleId="751">
    <w:name w:val="Intense Quote Char"/>
    <w:link w:val="848"/>
    <w:uiPriority w:val="30"/>
    <w:rPr>
      <w:i/>
    </w:rPr>
  </w:style>
  <w:style w:type="table" w:styleId="752">
    <w:name w:val="Plain Table 1"/>
    <w:basedOn w:val="7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7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7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2"/>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3"/>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7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5 Dark"/>
    <w:basedOn w:val="7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6 Colorful"/>
    <w:basedOn w:val="7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7 Colorful"/>
    <w:basedOn w:val="7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List Table 1 Light"/>
    <w:basedOn w:val="7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2"/>
    <w:basedOn w:val="7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3"/>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5 Dark"/>
    <w:basedOn w:val="7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basedOn w:val="7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7 Colorful"/>
    <w:basedOn w:val="7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1">
    <w:name w:val="Footnote Text Char"/>
    <w:link w:val="813"/>
    <w:uiPriority w:val="99"/>
    <w:rPr>
      <w:sz w:val="18"/>
    </w:rPr>
  </w:style>
  <w:style w:type="character" w:styleId="772">
    <w:name w:val="Endnote Text Char"/>
    <w:link w:val="805"/>
    <w:uiPriority w:val="99"/>
    <w:rPr>
      <w:sz w:val="20"/>
    </w:rPr>
  </w:style>
  <w:style w:type="paragraph" w:styleId="773">
    <w:name w:val="TOC Heading"/>
    <w:uiPriority w:val="39"/>
    <w:unhideWhenUsed/>
  </w:style>
  <w:style w:type="paragraph" w:styleId="774" w:default="1">
    <w:name w:val="Normal"/>
    <w:qFormat/>
    <w:pPr>
      <w:jc w:val="both"/>
      <w:widowControl w:val="off"/>
    </w:pPr>
    <w:rPr>
      <w:sz w:val="21"/>
      <w:szCs w:val="22"/>
    </w:rPr>
  </w:style>
  <w:style w:type="paragraph" w:styleId="775">
    <w:name w:val="Heading 1"/>
    <w:basedOn w:val="774"/>
    <w:next w:val="774"/>
    <w:link w:val="981"/>
    <w:qFormat/>
    <w:pPr>
      <w:jc w:val="center"/>
      <w:keepNext/>
      <w:outlineLvl w:val="0"/>
    </w:pPr>
    <w:rPr>
      <w:rFonts w:ascii="楷体_GB2312" w:eastAsia="楷体_GB2312"/>
      <w:sz w:val="28"/>
      <w:szCs w:val="28"/>
    </w:rPr>
  </w:style>
  <w:style w:type="paragraph" w:styleId="776">
    <w:name w:val="Heading 2"/>
    <w:basedOn w:val="774"/>
    <w:next w:val="774"/>
    <w:link w:val="982"/>
    <w:qFormat/>
    <w:pPr>
      <w:jc w:val="center"/>
      <w:keepLines/>
      <w:keepNext/>
      <w:spacing w:before="260" w:after="260" w:line="416" w:lineRule="auto"/>
      <w:outlineLvl w:val="1"/>
    </w:pPr>
    <w:rPr>
      <w:rFonts w:ascii="Arial" w:hAnsi="Arial" w:eastAsia="幼圆" w:cs="Arial"/>
      <w:b/>
      <w:bCs/>
      <w:sz w:val="44"/>
      <w:szCs w:val="44"/>
    </w:rPr>
  </w:style>
  <w:style w:type="paragraph" w:styleId="777">
    <w:name w:val="Heading 3"/>
    <w:basedOn w:val="774"/>
    <w:next w:val="787"/>
    <w:link w:val="983"/>
    <w:qFormat/>
    <w:pPr>
      <w:keepLines/>
      <w:keepNext/>
      <w:spacing w:before="260" w:after="260" w:line="416" w:lineRule="auto"/>
      <w:outlineLvl w:val="2"/>
    </w:pPr>
    <w:rPr>
      <w:b/>
      <w:bCs/>
      <w:sz w:val="32"/>
      <w:szCs w:val="32"/>
    </w:rPr>
  </w:style>
  <w:style w:type="paragraph" w:styleId="778">
    <w:name w:val="Heading 4"/>
    <w:basedOn w:val="774"/>
    <w:next w:val="787"/>
    <w:link w:val="985"/>
    <w:qFormat/>
    <w:pPr>
      <w:keepLines/>
      <w:keepNext/>
      <w:spacing w:before="280" w:after="290" w:line="376" w:lineRule="auto"/>
      <w:outlineLvl w:val="3"/>
    </w:pPr>
    <w:rPr>
      <w:rFonts w:ascii="Arial" w:hAnsi="Arial" w:eastAsia="黑体" w:cs="Arial"/>
      <w:b/>
      <w:bCs/>
      <w:sz w:val="28"/>
      <w:szCs w:val="28"/>
    </w:rPr>
  </w:style>
  <w:style w:type="paragraph" w:styleId="779">
    <w:name w:val="Heading 5"/>
    <w:basedOn w:val="774"/>
    <w:next w:val="787"/>
    <w:link w:val="986"/>
    <w:qFormat/>
    <w:pPr>
      <w:keepNext/>
      <w:outlineLvl w:val="4"/>
    </w:pPr>
    <w:rPr>
      <w:rFonts w:ascii="宋体"/>
      <w:color w:val="000000"/>
      <w:sz w:val="28"/>
      <w:szCs w:val="28"/>
    </w:rPr>
  </w:style>
  <w:style w:type="paragraph" w:styleId="780">
    <w:name w:val="Heading 6"/>
    <w:basedOn w:val="774"/>
    <w:next w:val="774"/>
    <w:link w:val="987"/>
    <w:qFormat/>
    <w:pPr>
      <w:numPr>
        <w:ilvl w:val="5"/>
        <w:numId w:val="1"/>
      </w:numPr>
      <w:keepLines/>
      <w:keepNext/>
      <w:spacing w:before="240" w:after="64" w:line="320" w:lineRule="auto"/>
      <w:outlineLvl w:val="5"/>
    </w:pPr>
    <w:rPr>
      <w:rFonts w:ascii="Arial" w:hAnsi="Arial" w:eastAsia="黑体"/>
      <w:b/>
      <w:bCs/>
      <w:sz w:val="24"/>
      <w:szCs w:val="24"/>
    </w:rPr>
  </w:style>
  <w:style w:type="paragraph" w:styleId="781">
    <w:name w:val="Heading 7"/>
    <w:basedOn w:val="774"/>
    <w:next w:val="774"/>
    <w:link w:val="988"/>
    <w:qFormat/>
    <w:pPr>
      <w:numPr>
        <w:ilvl w:val="6"/>
        <w:numId w:val="1"/>
      </w:numPr>
      <w:keepLines/>
      <w:keepNext/>
      <w:spacing w:before="240" w:after="64" w:line="320" w:lineRule="auto"/>
      <w:outlineLvl w:val="6"/>
    </w:pPr>
    <w:rPr>
      <w:b/>
      <w:bCs/>
      <w:sz w:val="24"/>
      <w:szCs w:val="24"/>
    </w:rPr>
  </w:style>
  <w:style w:type="paragraph" w:styleId="782">
    <w:name w:val="Heading 8"/>
    <w:basedOn w:val="774"/>
    <w:next w:val="774"/>
    <w:link w:val="989"/>
    <w:qFormat/>
    <w:pPr>
      <w:numPr>
        <w:ilvl w:val="7"/>
        <w:numId w:val="1"/>
      </w:numPr>
      <w:keepLines/>
      <w:keepNext/>
      <w:spacing w:before="240" w:after="64" w:line="320" w:lineRule="auto"/>
      <w:outlineLvl w:val="7"/>
    </w:pPr>
    <w:rPr>
      <w:rFonts w:ascii="Arial" w:hAnsi="Arial" w:eastAsia="黑体"/>
      <w:sz w:val="24"/>
      <w:szCs w:val="24"/>
    </w:rPr>
  </w:style>
  <w:style w:type="paragraph" w:styleId="783">
    <w:name w:val="Heading 9"/>
    <w:basedOn w:val="774"/>
    <w:next w:val="774"/>
    <w:link w:val="990"/>
    <w:qFormat/>
    <w:pPr>
      <w:numPr>
        <w:ilvl w:val="8"/>
        <w:numId w:val="1"/>
      </w:numPr>
      <w:keepLines/>
      <w:keepNext/>
      <w:spacing w:before="240" w:after="64" w:line="320" w:lineRule="auto"/>
      <w:outlineLvl w:val="8"/>
    </w:pPr>
    <w:rPr>
      <w:rFonts w:ascii="Arial" w:hAnsi="Arial" w:eastAsia="黑体"/>
      <w:szCs w:val="21"/>
    </w:rPr>
  </w:style>
  <w:style w:type="character" w:styleId="784" w:default="1">
    <w:name w:val="Default Paragraph Font"/>
    <w:uiPriority w:val="1"/>
    <w:semiHidden/>
    <w:unhideWhenUsed/>
  </w:style>
  <w:style w:type="table" w:styleId="785" w:default="1">
    <w:name w:val="Normal Table"/>
    <w:uiPriority w:val="99"/>
    <w:semiHidden/>
    <w:unhideWhenUsed/>
    <w:tblPr>
      <w:tblInd w:w="0" w:type="dxa"/>
      <w:tblCellMar>
        <w:left w:w="108" w:type="dxa"/>
        <w:top w:w="0" w:type="dxa"/>
        <w:right w:w="108" w:type="dxa"/>
        <w:bottom w:w="0" w:type="dxa"/>
      </w:tblCellMar>
    </w:tblPr>
  </w:style>
  <w:style w:type="numbering" w:styleId="786" w:default="1">
    <w:name w:val="No List"/>
    <w:uiPriority w:val="99"/>
    <w:semiHidden/>
    <w:unhideWhenUsed/>
  </w:style>
  <w:style w:type="paragraph" w:styleId="787">
    <w:name w:val="Normal Indent"/>
    <w:basedOn w:val="774"/>
    <w:link w:val="984"/>
    <w:qFormat/>
    <w:pPr>
      <w:ind w:firstLine="420"/>
    </w:pPr>
    <w:rPr>
      <w:szCs w:val="21"/>
    </w:rPr>
  </w:style>
  <w:style w:type="paragraph" w:styleId="788">
    <w:name w:val="List 3"/>
    <w:basedOn w:val="774"/>
    <w:qFormat/>
    <w:pPr>
      <w:ind w:left="100" w:hanging="200"/>
    </w:pPr>
    <w:rPr>
      <w:szCs w:val="21"/>
    </w:rPr>
  </w:style>
  <w:style w:type="paragraph" w:styleId="789">
    <w:name w:val="toc 7"/>
    <w:basedOn w:val="774"/>
    <w:next w:val="774"/>
    <w:semiHidden/>
    <w:qFormat/>
    <w:pPr>
      <w:ind w:left="1260"/>
      <w:jc w:val="left"/>
    </w:pPr>
    <w:rPr>
      <w:szCs w:val="21"/>
    </w:rPr>
  </w:style>
  <w:style w:type="paragraph" w:styleId="790">
    <w:name w:val="Caption"/>
    <w:basedOn w:val="774"/>
    <w:next w:val="774"/>
    <w:uiPriority w:val="35"/>
    <w:semiHidden/>
    <w:unhideWhenUsed/>
    <w:qFormat/>
    <w:pPr>
      <w:spacing w:line="276" w:lineRule="auto"/>
    </w:pPr>
    <w:rPr>
      <w:b/>
      <w:bCs/>
      <w:color w:val="4f81bd" w:themeColor="accent1"/>
      <w:sz w:val="18"/>
      <w:szCs w:val="18"/>
    </w:rPr>
  </w:style>
  <w:style w:type="paragraph" w:styleId="791">
    <w:name w:val="Document Map"/>
    <w:basedOn w:val="774"/>
    <w:link w:val="991"/>
    <w:semiHidden/>
    <w:qFormat/>
    <w:pPr>
      <w:shd w:val="clear" w:color="auto" w:fill="000080"/>
    </w:pPr>
    <w:rPr>
      <w:szCs w:val="21"/>
    </w:rPr>
  </w:style>
  <w:style w:type="paragraph" w:styleId="792">
    <w:name w:val="annotation text"/>
    <w:basedOn w:val="774"/>
    <w:link w:val="992"/>
    <w:unhideWhenUsed/>
    <w:qFormat/>
    <w:pPr>
      <w:jc w:val="left"/>
    </w:pPr>
  </w:style>
  <w:style w:type="paragraph" w:styleId="793">
    <w:name w:val="Body Text 3"/>
    <w:basedOn w:val="774"/>
    <w:link w:val="993"/>
    <w:qFormat/>
    <w:rPr>
      <w:rFonts w:ascii="仿宋_GB2312" w:hAnsi="Arial" w:eastAsia="仿宋_GB2312"/>
      <w:sz w:val="32"/>
      <w:szCs w:val="32"/>
    </w:rPr>
  </w:style>
  <w:style w:type="paragraph" w:styleId="794">
    <w:name w:val="Body Text"/>
    <w:basedOn w:val="774"/>
    <w:next w:val="795"/>
    <w:link w:val="994"/>
    <w:qFormat/>
    <w:rPr>
      <w:rFonts w:ascii="楷体_GB2312" w:hAnsi="Arial" w:eastAsia="楷体_GB2312"/>
      <w:sz w:val="28"/>
      <w:szCs w:val="28"/>
    </w:rPr>
  </w:style>
  <w:style w:type="paragraph" w:styleId="795">
    <w:name w:val="toc 2"/>
    <w:basedOn w:val="774"/>
    <w:next w:val="774"/>
    <w:semiHidden/>
    <w:qFormat/>
    <w:pPr>
      <w:ind w:left="210"/>
      <w:jc w:val="left"/>
    </w:pPr>
    <w:rPr>
      <w:smallCaps/>
      <w:szCs w:val="24"/>
    </w:rPr>
  </w:style>
  <w:style w:type="paragraph" w:styleId="796">
    <w:name w:val="Body Text Indent"/>
    <w:basedOn w:val="774"/>
    <w:next w:val="797"/>
    <w:link w:val="995"/>
    <w:unhideWhenUsed/>
    <w:qFormat/>
    <w:pPr>
      <w:ind w:left="420"/>
      <w:spacing w:after="120"/>
    </w:pPr>
  </w:style>
  <w:style w:type="paragraph" w:styleId="797">
    <w:name w:val="envelope return"/>
    <w:basedOn w:val="774"/>
    <w:uiPriority w:val="99"/>
    <w:qFormat/>
    <w:rPr>
      <w:rFonts w:ascii="Arial" w:hAnsi="Arial" w:cs="Arial"/>
    </w:rPr>
  </w:style>
  <w:style w:type="paragraph" w:styleId="798">
    <w:name w:val="List 2"/>
    <w:basedOn w:val="774"/>
    <w:qFormat/>
    <w:pPr>
      <w:ind w:left="100" w:hanging="200"/>
    </w:pPr>
    <w:rPr>
      <w:szCs w:val="21"/>
    </w:rPr>
  </w:style>
  <w:style w:type="paragraph" w:styleId="799">
    <w:name w:val="toc 5"/>
    <w:basedOn w:val="774"/>
    <w:next w:val="774"/>
    <w:semiHidden/>
    <w:qFormat/>
    <w:pPr>
      <w:ind w:left="840"/>
      <w:jc w:val="left"/>
    </w:pPr>
    <w:rPr>
      <w:szCs w:val="21"/>
    </w:rPr>
  </w:style>
  <w:style w:type="paragraph" w:styleId="800">
    <w:name w:val="toc 3"/>
    <w:basedOn w:val="774"/>
    <w:next w:val="774"/>
    <w:semiHidden/>
    <w:qFormat/>
    <w:pPr>
      <w:ind w:left="420"/>
      <w:jc w:val="left"/>
    </w:pPr>
    <w:rPr>
      <w:i/>
      <w:iCs/>
      <w:szCs w:val="24"/>
    </w:rPr>
  </w:style>
  <w:style w:type="paragraph" w:styleId="801">
    <w:name w:val="Plain Text"/>
    <w:basedOn w:val="774"/>
    <w:link w:val="996"/>
    <w:qFormat/>
    <w:rPr>
      <w:rFonts w:ascii="宋体" w:hAnsi="Courier New" w:cs="Courier New"/>
      <w:szCs w:val="21"/>
    </w:rPr>
  </w:style>
  <w:style w:type="paragraph" w:styleId="802">
    <w:name w:val="toc 8"/>
    <w:basedOn w:val="774"/>
    <w:next w:val="774"/>
    <w:semiHidden/>
    <w:qFormat/>
    <w:pPr>
      <w:ind w:left="1470"/>
      <w:jc w:val="left"/>
    </w:pPr>
    <w:rPr>
      <w:szCs w:val="21"/>
    </w:rPr>
  </w:style>
  <w:style w:type="paragraph" w:styleId="803">
    <w:name w:val="Date"/>
    <w:basedOn w:val="774"/>
    <w:next w:val="774"/>
    <w:link w:val="997"/>
    <w:qFormat/>
    <w:rPr>
      <w:sz w:val="24"/>
      <w:szCs w:val="24"/>
    </w:rPr>
  </w:style>
  <w:style w:type="paragraph" w:styleId="804">
    <w:name w:val="Body Text Indent 2"/>
    <w:basedOn w:val="774"/>
    <w:link w:val="998"/>
    <w:qFormat/>
    <w:pPr>
      <w:ind w:left="630" w:firstLine="645"/>
    </w:pPr>
    <w:rPr>
      <w:rFonts w:ascii="Arial" w:hAnsi="Arial" w:eastAsia="仿宋_GB2312" w:cs="Arial"/>
      <w:sz w:val="32"/>
      <w:szCs w:val="32"/>
    </w:rPr>
  </w:style>
  <w:style w:type="paragraph" w:styleId="805">
    <w:name w:val="endnote text"/>
    <w:basedOn w:val="774"/>
    <w:link w:val="979"/>
    <w:uiPriority w:val="99"/>
    <w:semiHidden/>
    <w:unhideWhenUsed/>
    <w:qFormat/>
    <w:rPr>
      <w:sz w:val="20"/>
    </w:rPr>
  </w:style>
  <w:style w:type="paragraph" w:styleId="806">
    <w:name w:val="Balloon Text"/>
    <w:basedOn w:val="774"/>
    <w:link w:val="999"/>
    <w:semiHidden/>
    <w:qFormat/>
    <w:rPr>
      <w:sz w:val="18"/>
      <w:szCs w:val="18"/>
    </w:rPr>
  </w:style>
  <w:style w:type="paragraph" w:styleId="807">
    <w:name w:val="Footer"/>
    <w:basedOn w:val="774"/>
    <w:link w:val="1000"/>
    <w:uiPriority w:val="99"/>
    <w:qFormat/>
    <w:pPr>
      <w:jc w:val="left"/>
      <w:tabs>
        <w:tab w:val="center" w:pos="4153" w:leader="none"/>
        <w:tab w:val="right" w:pos="8306" w:leader="none"/>
      </w:tabs>
    </w:pPr>
    <w:rPr>
      <w:sz w:val="18"/>
      <w:szCs w:val="18"/>
    </w:rPr>
  </w:style>
  <w:style w:type="paragraph" w:styleId="808">
    <w:name w:val="Header"/>
    <w:basedOn w:val="774"/>
    <w:link w:val="1001"/>
    <w:qFormat/>
    <w:pPr>
      <w:jc w:val="center"/>
      <w:tabs>
        <w:tab w:val="center" w:pos="4153" w:leader="none"/>
        <w:tab w:val="right" w:pos="8306" w:leader="none"/>
      </w:tabs>
      <w:pBdr>
        <w:bottom w:val="single" w:color="000000" w:sz="6" w:space="1"/>
      </w:pBdr>
    </w:pPr>
    <w:rPr>
      <w:sz w:val="18"/>
      <w:szCs w:val="18"/>
    </w:rPr>
  </w:style>
  <w:style w:type="paragraph" w:styleId="809">
    <w:name w:val="toc 1"/>
    <w:basedOn w:val="774"/>
    <w:next w:val="774"/>
    <w:semiHidden/>
    <w:qFormat/>
    <w:pPr>
      <w:jc w:val="left"/>
      <w:spacing w:before="120" w:after="120" w:line="400" w:lineRule="exact"/>
      <w:tabs>
        <w:tab w:val="right" w:pos="8720" w:leader="dot"/>
      </w:tabs>
    </w:pPr>
    <w:rPr>
      <w:rFonts w:ascii="宋体" w:hAnsi="宋体"/>
      <w:caps/>
      <w:sz w:val="24"/>
      <w:szCs w:val="24"/>
    </w:rPr>
  </w:style>
  <w:style w:type="paragraph" w:styleId="810">
    <w:name w:val="toc 4"/>
    <w:basedOn w:val="774"/>
    <w:next w:val="774"/>
    <w:semiHidden/>
    <w:qFormat/>
    <w:pPr>
      <w:ind w:left="630"/>
      <w:jc w:val="left"/>
    </w:pPr>
    <w:rPr>
      <w:szCs w:val="21"/>
    </w:rPr>
  </w:style>
  <w:style w:type="paragraph" w:styleId="811">
    <w:name w:val="Subtitle"/>
    <w:basedOn w:val="774"/>
    <w:next w:val="774"/>
    <w:link w:val="845"/>
    <w:uiPriority w:val="11"/>
    <w:qFormat/>
    <w:pPr>
      <w:spacing w:before="200" w:after="200"/>
    </w:pPr>
    <w:rPr>
      <w:sz w:val="24"/>
      <w:szCs w:val="24"/>
    </w:rPr>
  </w:style>
  <w:style w:type="paragraph" w:styleId="812">
    <w:name w:val="List"/>
    <w:basedOn w:val="774"/>
    <w:pPr>
      <w:ind w:left="200" w:hanging="200"/>
    </w:pPr>
    <w:rPr>
      <w:szCs w:val="21"/>
    </w:rPr>
  </w:style>
  <w:style w:type="paragraph" w:styleId="813">
    <w:name w:val="footnote text"/>
    <w:basedOn w:val="774"/>
    <w:link w:val="978"/>
    <w:uiPriority w:val="99"/>
    <w:semiHidden/>
    <w:unhideWhenUsed/>
    <w:qFormat/>
    <w:pPr>
      <w:spacing w:after="40"/>
    </w:pPr>
    <w:rPr>
      <w:sz w:val="18"/>
    </w:rPr>
  </w:style>
  <w:style w:type="paragraph" w:styleId="814">
    <w:name w:val="toc 6"/>
    <w:basedOn w:val="774"/>
    <w:next w:val="774"/>
    <w:semiHidden/>
    <w:qFormat/>
    <w:pPr>
      <w:ind w:left="1050"/>
      <w:jc w:val="left"/>
    </w:pPr>
    <w:rPr>
      <w:szCs w:val="21"/>
    </w:rPr>
  </w:style>
  <w:style w:type="paragraph" w:styleId="815">
    <w:name w:val="Body Text Indent 3"/>
    <w:basedOn w:val="774"/>
    <w:link w:val="1002"/>
    <w:qFormat/>
    <w:pPr>
      <w:ind w:left="645" w:firstLine="645"/>
    </w:pPr>
    <w:rPr>
      <w:rFonts w:ascii="Arial" w:hAnsi="Arial" w:eastAsia="仿宋_GB2312" w:cs="Arial"/>
      <w:color w:val="ffff00"/>
      <w:sz w:val="32"/>
      <w:szCs w:val="32"/>
    </w:rPr>
  </w:style>
  <w:style w:type="paragraph" w:styleId="816">
    <w:name w:val="table of figures"/>
    <w:basedOn w:val="774"/>
    <w:next w:val="774"/>
    <w:semiHidden/>
    <w:qFormat/>
    <w:pPr>
      <w:ind w:left="840" w:hanging="420"/>
    </w:pPr>
    <w:rPr>
      <w:szCs w:val="21"/>
    </w:rPr>
  </w:style>
  <w:style w:type="paragraph" w:styleId="817">
    <w:name w:val="toc 9"/>
    <w:basedOn w:val="774"/>
    <w:next w:val="774"/>
    <w:semiHidden/>
    <w:qFormat/>
    <w:pPr>
      <w:ind w:left="1680"/>
      <w:jc w:val="left"/>
    </w:pPr>
    <w:rPr>
      <w:szCs w:val="21"/>
    </w:rPr>
  </w:style>
  <w:style w:type="paragraph" w:styleId="818">
    <w:name w:val="Body Text 2"/>
    <w:basedOn w:val="774"/>
    <w:link w:val="1003"/>
    <w:qFormat/>
    <w:pPr>
      <w:jc w:val="center"/>
      <w:widowControl/>
    </w:pPr>
    <w:rPr>
      <w:rFonts w:ascii="楷体_GB2312" w:eastAsia="楷体_GB2312"/>
      <w:sz w:val="28"/>
      <w:szCs w:val="28"/>
    </w:rPr>
  </w:style>
  <w:style w:type="paragraph" w:styleId="819">
    <w:name w:val="Normal (Web)"/>
    <w:basedOn w:val="774"/>
    <w:uiPriority w:val="99"/>
    <w:qFormat/>
    <w:pPr>
      <w:jc w:val="left"/>
      <w:spacing w:before="100" w:beforeAutospacing="1" w:after="100" w:afterAutospacing="1"/>
      <w:widowControl/>
    </w:pPr>
    <w:rPr>
      <w:rFonts w:ascii="宋体" w:hAnsi="宋体" w:cs="宋体"/>
      <w:sz w:val="24"/>
      <w:szCs w:val="24"/>
    </w:rPr>
  </w:style>
  <w:style w:type="paragraph" w:styleId="820">
    <w:name w:val="index 1"/>
    <w:basedOn w:val="774"/>
    <w:next w:val="774"/>
    <w:semiHidden/>
    <w:qFormat/>
    <w:pPr>
      <w:spacing w:line="240" w:lineRule="atLeast"/>
    </w:pPr>
    <w:rPr>
      <w:b/>
      <w:bCs/>
      <w:szCs w:val="21"/>
    </w:rPr>
  </w:style>
  <w:style w:type="paragraph" w:styleId="821">
    <w:name w:val="Title"/>
    <w:basedOn w:val="774"/>
    <w:next w:val="774"/>
    <w:link w:val="844"/>
    <w:uiPriority w:val="10"/>
    <w:qFormat/>
    <w:pPr>
      <w:contextualSpacing/>
      <w:spacing w:before="300" w:after="200"/>
    </w:pPr>
    <w:rPr>
      <w:sz w:val="48"/>
      <w:szCs w:val="48"/>
    </w:rPr>
  </w:style>
  <w:style w:type="paragraph" w:styleId="822">
    <w:name w:val="annotation subject"/>
    <w:basedOn w:val="792"/>
    <w:next w:val="792"/>
    <w:link w:val="1004"/>
    <w:semiHidden/>
    <w:qFormat/>
    <w:rPr>
      <w:b/>
      <w:bCs/>
      <w:szCs w:val="21"/>
    </w:rPr>
  </w:style>
  <w:style w:type="paragraph" w:styleId="823">
    <w:name w:val="Body Text First Indent"/>
    <w:basedOn w:val="774"/>
    <w:link w:val="1005"/>
    <w:qFormat/>
    <w:pPr>
      <w:ind w:firstLine="200"/>
      <w:spacing w:line="360" w:lineRule="auto"/>
    </w:pPr>
    <w:rPr>
      <w:rFonts w:ascii="仿宋_GB2312" w:eastAsia="仿宋_GB2312"/>
      <w:sz w:val="30"/>
      <w:szCs w:val="30"/>
    </w:rPr>
  </w:style>
  <w:style w:type="paragraph" w:styleId="824">
    <w:name w:val="Body Text First Indent 2"/>
    <w:basedOn w:val="796"/>
    <w:link w:val="1006"/>
    <w:qFormat/>
    <w:pPr>
      <w:ind w:left="0" w:firstLine="420"/>
      <w:spacing w:after="0" w:line="360" w:lineRule="auto"/>
    </w:pPr>
    <w:rPr>
      <w:rFonts w:ascii="宋体" w:hAnsi="宋体"/>
      <w:szCs w:val="20"/>
    </w:rPr>
  </w:style>
  <w:style w:type="table" w:styleId="825">
    <w:name w:val="Table Grid"/>
    <w:basedOn w:val="78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6">
    <w:name w:val="Strong"/>
    <w:qFormat/>
    <w:rPr>
      <w:b/>
      <w:bCs/>
    </w:rPr>
  </w:style>
  <w:style w:type="character" w:styleId="827">
    <w:name w:val="endnote reference"/>
    <w:uiPriority w:val="99"/>
    <w:semiHidden/>
    <w:unhideWhenUsed/>
    <w:qFormat/>
    <w:rPr>
      <w:vertAlign w:val="superscript"/>
    </w:rPr>
  </w:style>
  <w:style w:type="character" w:styleId="828">
    <w:name w:val="page number"/>
    <w:qFormat/>
  </w:style>
  <w:style w:type="character" w:styleId="829">
    <w:name w:val="FollowedHyperlink"/>
    <w:qFormat/>
    <w:rPr>
      <w:color w:val="800080"/>
      <w:u w:val="single"/>
    </w:rPr>
  </w:style>
  <w:style w:type="character" w:styleId="830">
    <w:name w:val="Hyperlink"/>
    <w:qFormat/>
    <w:rPr>
      <w:color w:val="0000ff"/>
      <w:u w:val="single"/>
    </w:rPr>
  </w:style>
  <w:style w:type="character" w:styleId="831">
    <w:name w:val="annotation reference"/>
    <w:semiHidden/>
    <w:qFormat/>
    <w:rPr>
      <w:sz w:val="21"/>
      <w:szCs w:val="21"/>
    </w:rPr>
  </w:style>
  <w:style w:type="character" w:styleId="832">
    <w:name w:val="footnote reference"/>
    <w:uiPriority w:val="99"/>
    <w:unhideWhenUsed/>
    <w:qFormat/>
    <w:rPr>
      <w:vertAlign w:val="superscript"/>
    </w:rPr>
  </w:style>
  <w:style w:type="character" w:styleId="833" w:customStyle="1">
    <w:name w:val="Heading 1 Char"/>
    <w:uiPriority w:val="9"/>
    <w:qFormat/>
    <w:rPr>
      <w:rFonts w:ascii="Arial" w:hAnsi="Arial" w:eastAsia="Arial" w:cs="Arial"/>
      <w:sz w:val="40"/>
      <w:szCs w:val="40"/>
    </w:rPr>
  </w:style>
  <w:style w:type="character" w:styleId="834" w:customStyle="1">
    <w:name w:val="Heading 2 Char"/>
    <w:uiPriority w:val="9"/>
    <w:qFormat/>
    <w:rPr>
      <w:rFonts w:ascii="Arial" w:hAnsi="Arial" w:eastAsia="Arial" w:cs="Arial"/>
      <w:sz w:val="34"/>
    </w:rPr>
  </w:style>
  <w:style w:type="character" w:styleId="835" w:customStyle="1">
    <w:name w:val="Heading 3 Char"/>
    <w:uiPriority w:val="9"/>
    <w:qFormat/>
    <w:rPr>
      <w:rFonts w:ascii="Arial" w:hAnsi="Arial" w:eastAsia="Arial" w:cs="Arial"/>
      <w:sz w:val="30"/>
      <w:szCs w:val="30"/>
    </w:rPr>
  </w:style>
  <w:style w:type="character" w:styleId="836" w:customStyle="1">
    <w:name w:val="Heading 4 Char"/>
    <w:uiPriority w:val="9"/>
    <w:qFormat/>
    <w:rPr>
      <w:rFonts w:ascii="Arial" w:hAnsi="Arial" w:eastAsia="Arial" w:cs="Arial"/>
      <w:b/>
      <w:bCs/>
      <w:sz w:val="26"/>
      <w:szCs w:val="26"/>
    </w:rPr>
  </w:style>
  <w:style w:type="character" w:styleId="837" w:customStyle="1">
    <w:name w:val="Heading 5 Char"/>
    <w:uiPriority w:val="9"/>
    <w:rPr>
      <w:rFonts w:ascii="Arial" w:hAnsi="Arial" w:eastAsia="Arial" w:cs="Arial"/>
      <w:b/>
      <w:bCs/>
      <w:sz w:val="24"/>
      <w:szCs w:val="24"/>
    </w:rPr>
  </w:style>
  <w:style w:type="character" w:styleId="838" w:customStyle="1">
    <w:name w:val="Heading 6 Char"/>
    <w:uiPriority w:val="9"/>
    <w:qFormat/>
    <w:rPr>
      <w:rFonts w:ascii="Arial" w:hAnsi="Arial" w:eastAsia="Arial" w:cs="Arial"/>
      <w:b/>
      <w:bCs/>
      <w:sz w:val="22"/>
      <w:szCs w:val="22"/>
    </w:rPr>
  </w:style>
  <w:style w:type="character" w:styleId="839" w:customStyle="1">
    <w:name w:val="Heading 7 Char"/>
    <w:uiPriority w:val="9"/>
    <w:qFormat/>
    <w:rPr>
      <w:rFonts w:ascii="Arial" w:hAnsi="Arial" w:eastAsia="Arial" w:cs="Arial"/>
      <w:b/>
      <w:bCs/>
      <w:i/>
      <w:iCs/>
      <w:sz w:val="22"/>
      <w:szCs w:val="22"/>
    </w:rPr>
  </w:style>
  <w:style w:type="character" w:styleId="840" w:customStyle="1">
    <w:name w:val="Heading 8 Char"/>
    <w:uiPriority w:val="9"/>
    <w:qFormat/>
    <w:rPr>
      <w:rFonts w:ascii="Arial" w:hAnsi="Arial" w:eastAsia="Arial" w:cs="Arial"/>
      <w:i/>
      <w:iCs/>
      <w:sz w:val="22"/>
      <w:szCs w:val="22"/>
    </w:rPr>
  </w:style>
  <w:style w:type="character" w:styleId="841" w:customStyle="1">
    <w:name w:val="Heading 9 Char"/>
    <w:uiPriority w:val="9"/>
    <w:qFormat/>
    <w:rPr>
      <w:rFonts w:ascii="Arial" w:hAnsi="Arial" w:eastAsia="Arial" w:cs="Arial"/>
      <w:i/>
      <w:iCs/>
      <w:sz w:val="21"/>
      <w:szCs w:val="21"/>
    </w:rPr>
  </w:style>
  <w:style w:type="paragraph" w:styleId="842">
    <w:name w:val="List Paragraph"/>
    <w:basedOn w:val="774"/>
    <w:qFormat/>
    <w:pPr>
      <w:contextualSpacing/>
      <w:ind w:left="720"/>
      <w:jc w:val="left"/>
      <w:widowControl/>
    </w:pPr>
    <w:rPr>
      <w:rFonts w:ascii="Calibri" w:hAnsi="Calibri"/>
      <w:sz w:val="24"/>
      <w:szCs w:val="24"/>
      <w:lang w:eastAsia="en-US" w:bidi="en-US"/>
    </w:rPr>
  </w:style>
  <w:style w:type="paragraph" w:styleId="843">
    <w:name w:val="No Spacing"/>
    <w:uiPriority w:val="99"/>
    <w:qFormat/>
    <w:pPr>
      <w:jc w:val="both"/>
      <w:widowControl w:val="off"/>
    </w:pPr>
    <w:rPr>
      <w:sz w:val="21"/>
      <w:szCs w:val="21"/>
    </w:rPr>
  </w:style>
  <w:style w:type="character" w:styleId="844" w:customStyle="1">
    <w:name w:val="标题 字符"/>
    <w:link w:val="821"/>
    <w:uiPriority w:val="10"/>
    <w:qFormat/>
    <w:rPr>
      <w:sz w:val="48"/>
      <w:szCs w:val="48"/>
    </w:rPr>
  </w:style>
  <w:style w:type="character" w:styleId="845" w:customStyle="1">
    <w:name w:val="副标题 字符"/>
    <w:link w:val="811"/>
    <w:uiPriority w:val="11"/>
    <w:qFormat/>
    <w:rPr>
      <w:sz w:val="24"/>
      <w:szCs w:val="24"/>
    </w:rPr>
  </w:style>
  <w:style w:type="paragraph" w:styleId="846">
    <w:name w:val="Quote"/>
    <w:basedOn w:val="774"/>
    <w:next w:val="774"/>
    <w:link w:val="847"/>
    <w:uiPriority w:val="29"/>
    <w:qFormat/>
    <w:pPr>
      <w:ind w:left="720" w:right="720"/>
    </w:pPr>
    <w:rPr>
      <w:i/>
    </w:rPr>
  </w:style>
  <w:style w:type="character" w:styleId="847" w:customStyle="1">
    <w:name w:val="引用 字符"/>
    <w:link w:val="846"/>
    <w:uiPriority w:val="29"/>
    <w:qFormat/>
    <w:rPr>
      <w:i/>
    </w:rPr>
  </w:style>
  <w:style w:type="paragraph" w:styleId="848">
    <w:name w:val="Intense Quote"/>
    <w:basedOn w:val="774"/>
    <w:next w:val="774"/>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character" w:styleId="850" w:customStyle="1">
    <w:name w:val="Header Char"/>
    <w:uiPriority w:val="99"/>
    <w:qFormat/>
  </w:style>
  <w:style w:type="character" w:styleId="851" w:customStyle="1">
    <w:name w:val="Footer Char"/>
    <w:uiPriority w:val="99"/>
    <w:qFormat/>
  </w:style>
  <w:style w:type="character" w:styleId="852" w:customStyle="1">
    <w:name w:val="Caption Char"/>
    <w:uiPriority w:val="99"/>
    <w:qFormat/>
  </w:style>
  <w:style w:type="table" w:styleId="85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脚注文本 字符"/>
    <w:link w:val="813"/>
    <w:uiPriority w:val="99"/>
    <w:qFormat/>
    <w:rPr>
      <w:sz w:val="18"/>
    </w:rPr>
  </w:style>
  <w:style w:type="character" w:styleId="979" w:customStyle="1">
    <w:name w:val="尾注文本 字符"/>
    <w:link w:val="805"/>
    <w:uiPriority w:val="99"/>
    <w:qFormat/>
    <w:rPr>
      <w:sz w:val="20"/>
    </w:rPr>
  </w:style>
  <w:style w:type="paragraph" w:styleId="980" w:customStyle="1">
    <w:name w:val="TOC 标题1"/>
    <w:uiPriority w:val="39"/>
    <w:unhideWhenUsed/>
    <w:qFormat/>
  </w:style>
  <w:style w:type="character" w:styleId="981" w:customStyle="1">
    <w:name w:val="标题 1 字符"/>
    <w:link w:val="775"/>
    <w:qFormat/>
    <w:rPr>
      <w:rFonts w:ascii="楷体_GB2312" w:hAnsi="Times New Roman" w:eastAsia="楷体_GB2312" w:cs="Times New Roman"/>
      <w:sz w:val="28"/>
      <w:szCs w:val="28"/>
    </w:rPr>
  </w:style>
  <w:style w:type="character" w:styleId="982" w:customStyle="1">
    <w:name w:val="标题 2 字符"/>
    <w:link w:val="776"/>
    <w:qFormat/>
    <w:rPr>
      <w:rFonts w:ascii="Arial" w:hAnsi="Arial" w:eastAsia="幼圆" w:cs="Arial"/>
      <w:b/>
      <w:bCs/>
      <w:sz w:val="44"/>
      <w:szCs w:val="44"/>
    </w:rPr>
  </w:style>
  <w:style w:type="character" w:styleId="983" w:customStyle="1">
    <w:name w:val="标题 3 字符"/>
    <w:link w:val="777"/>
    <w:qFormat/>
    <w:rPr>
      <w:rFonts w:ascii="Times New Roman" w:hAnsi="Times New Roman" w:eastAsia="宋体" w:cs="Times New Roman"/>
      <w:b/>
      <w:bCs/>
      <w:sz w:val="32"/>
      <w:szCs w:val="32"/>
    </w:rPr>
  </w:style>
  <w:style w:type="character" w:styleId="984" w:customStyle="1">
    <w:name w:val="正文缩进 字符"/>
    <w:link w:val="787"/>
    <w:qFormat/>
    <w:rPr>
      <w:szCs w:val="21"/>
    </w:rPr>
  </w:style>
  <w:style w:type="character" w:styleId="985" w:customStyle="1">
    <w:name w:val="标题 4 字符"/>
    <w:link w:val="778"/>
    <w:qFormat/>
    <w:rPr>
      <w:rFonts w:ascii="Arial" w:hAnsi="Arial" w:eastAsia="黑体" w:cs="Arial"/>
      <w:b/>
      <w:bCs/>
      <w:sz w:val="28"/>
      <w:szCs w:val="28"/>
    </w:rPr>
  </w:style>
  <w:style w:type="character" w:styleId="986" w:customStyle="1">
    <w:name w:val="标题 5 字符"/>
    <w:link w:val="779"/>
    <w:qFormat/>
    <w:rPr>
      <w:rFonts w:ascii="宋体" w:hAnsi="Times New Roman" w:eastAsia="宋体" w:cs="Times New Roman"/>
      <w:color w:val="000000"/>
      <w:sz w:val="28"/>
      <w:szCs w:val="28"/>
    </w:rPr>
  </w:style>
  <w:style w:type="character" w:styleId="987" w:customStyle="1">
    <w:name w:val="标题 6 字符"/>
    <w:link w:val="780"/>
    <w:qFormat/>
    <w:rPr>
      <w:rFonts w:ascii="Arial" w:hAnsi="Arial" w:eastAsia="黑体" w:cs="Times New Roman"/>
      <w:b/>
      <w:bCs/>
      <w:sz w:val="24"/>
      <w:szCs w:val="24"/>
    </w:rPr>
  </w:style>
  <w:style w:type="character" w:styleId="988" w:customStyle="1">
    <w:name w:val="标题 7 字符"/>
    <w:link w:val="781"/>
    <w:qFormat/>
    <w:rPr>
      <w:rFonts w:ascii="Times New Roman" w:hAnsi="Times New Roman" w:eastAsia="宋体" w:cs="Times New Roman"/>
      <w:b/>
      <w:bCs/>
      <w:sz w:val="24"/>
      <w:szCs w:val="24"/>
    </w:rPr>
  </w:style>
  <w:style w:type="character" w:styleId="989" w:customStyle="1">
    <w:name w:val="标题 8 字符"/>
    <w:link w:val="782"/>
    <w:qFormat/>
    <w:rPr>
      <w:rFonts w:ascii="Arial" w:hAnsi="Arial" w:eastAsia="黑体" w:cs="Times New Roman"/>
      <w:sz w:val="24"/>
      <w:szCs w:val="24"/>
    </w:rPr>
  </w:style>
  <w:style w:type="character" w:styleId="990" w:customStyle="1">
    <w:name w:val="标题 9 字符"/>
    <w:link w:val="783"/>
    <w:qFormat/>
    <w:rPr>
      <w:rFonts w:ascii="Arial" w:hAnsi="Arial" w:eastAsia="黑体" w:cs="Times New Roman"/>
      <w:szCs w:val="21"/>
    </w:rPr>
  </w:style>
  <w:style w:type="character" w:styleId="991" w:customStyle="1">
    <w:name w:val="文档结构图 字符"/>
    <w:link w:val="791"/>
    <w:semiHidden/>
    <w:qFormat/>
    <w:rPr>
      <w:rFonts w:ascii="Times New Roman" w:hAnsi="Times New Roman" w:eastAsia="宋体" w:cs="Times New Roman"/>
      <w:szCs w:val="21"/>
      <w:shd w:val="clear" w:color="auto" w:fill="000080"/>
    </w:rPr>
  </w:style>
  <w:style w:type="character" w:styleId="992" w:customStyle="1">
    <w:name w:val="批注文字 字符"/>
    <w:link w:val="792"/>
    <w:uiPriority w:val="99"/>
    <w:semiHidden/>
    <w:qFormat/>
  </w:style>
  <w:style w:type="character" w:styleId="993" w:customStyle="1">
    <w:name w:val="正文文本 3 字符"/>
    <w:link w:val="793"/>
    <w:qFormat/>
    <w:rPr>
      <w:rFonts w:ascii="仿宋_GB2312" w:hAnsi="Arial" w:eastAsia="仿宋_GB2312" w:cs="Times New Roman"/>
      <w:sz w:val="32"/>
      <w:szCs w:val="32"/>
    </w:rPr>
  </w:style>
  <w:style w:type="character" w:styleId="994" w:customStyle="1">
    <w:name w:val="正文文本 字符"/>
    <w:link w:val="794"/>
    <w:qFormat/>
    <w:rPr>
      <w:rFonts w:ascii="楷体_GB2312" w:hAnsi="Arial" w:eastAsia="楷体_GB2312" w:cs="Times New Roman"/>
      <w:sz w:val="28"/>
      <w:szCs w:val="28"/>
    </w:rPr>
  </w:style>
  <w:style w:type="character" w:styleId="995" w:customStyle="1">
    <w:name w:val="正文文本缩进 字符"/>
    <w:link w:val="796"/>
    <w:uiPriority w:val="99"/>
    <w:semiHidden/>
    <w:qFormat/>
  </w:style>
  <w:style w:type="character" w:styleId="996" w:customStyle="1">
    <w:name w:val="纯文本 字符"/>
    <w:link w:val="801"/>
    <w:qFormat/>
    <w:rPr>
      <w:rFonts w:ascii="宋体" w:hAnsi="Courier New" w:eastAsia="宋体" w:cs="Courier New"/>
      <w:szCs w:val="21"/>
    </w:rPr>
  </w:style>
  <w:style w:type="character" w:styleId="997" w:customStyle="1">
    <w:name w:val="日期 字符"/>
    <w:link w:val="803"/>
    <w:qFormat/>
    <w:rPr>
      <w:rFonts w:ascii="Times New Roman" w:hAnsi="Times New Roman" w:eastAsia="宋体" w:cs="Times New Roman"/>
      <w:sz w:val="24"/>
      <w:szCs w:val="24"/>
    </w:rPr>
  </w:style>
  <w:style w:type="character" w:styleId="998" w:customStyle="1">
    <w:name w:val="正文文本缩进 2 字符"/>
    <w:link w:val="804"/>
    <w:qFormat/>
    <w:rPr>
      <w:rFonts w:ascii="Arial" w:hAnsi="Arial" w:eastAsia="仿宋_GB2312" w:cs="Arial"/>
      <w:sz w:val="32"/>
      <w:szCs w:val="32"/>
    </w:rPr>
  </w:style>
  <w:style w:type="character" w:styleId="999" w:customStyle="1">
    <w:name w:val="批注框文本 字符"/>
    <w:link w:val="806"/>
    <w:semiHidden/>
    <w:qFormat/>
    <w:rPr>
      <w:rFonts w:ascii="Times New Roman" w:hAnsi="Times New Roman" w:eastAsia="宋体" w:cs="Times New Roman"/>
      <w:sz w:val="18"/>
      <w:szCs w:val="18"/>
    </w:rPr>
  </w:style>
  <w:style w:type="character" w:styleId="1000" w:customStyle="1">
    <w:name w:val="页脚 字符"/>
    <w:link w:val="807"/>
    <w:uiPriority w:val="99"/>
    <w:qFormat/>
    <w:rPr>
      <w:rFonts w:ascii="Times New Roman" w:hAnsi="Times New Roman" w:eastAsia="宋体" w:cs="Times New Roman"/>
      <w:sz w:val="18"/>
      <w:szCs w:val="18"/>
    </w:rPr>
  </w:style>
  <w:style w:type="character" w:styleId="1001" w:customStyle="1">
    <w:name w:val="页眉 字符"/>
    <w:link w:val="808"/>
    <w:qFormat/>
    <w:rPr>
      <w:rFonts w:ascii="Times New Roman" w:hAnsi="Times New Roman" w:eastAsia="宋体" w:cs="Times New Roman"/>
      <w:sz w:val="18"/>
      <w:szCs w:val="18"/>
    </w:rPr>
  </w:style>
  <w:style w:type="character" w:styleId="1002" w:customStyle="1">
    <w:name w:val="正文文本缩进 3 字符"/>
    <w:link w:val="815"/>
    <w:qFormat/>
    <w:rPr>
      <w:rFonts w:ascii="Arial" w:hAnsi="Arial" w:eastAsia="仿宋_GB2312" w:cs="Arial"/>
      <w:color w:val="ffff00"/>
      <w:sz w:val="32"/>
      <w:szCs w:val="32"/>
    </w:rPr>
  </w:style>
  <w:style w:type="character" w:styleId="1003" w:customStyle="1">
    <w:name w:val="正文文本 2 字符"/>
    <w:link w:val="818"/>
    <w:qFormat/>
    <w:rPr>
      <w:rFonts w:ascii="楷体_GB2312" w:hAnsi="Times New Roman" w:eastAsia="楷体_GB2312" w:cs="Times New Roman"/>
      <w:sz w:val="28"/>
      <w:szCs w:val="28"/>
    </w:rPr>
  </w:style>
  <w:style w:type="character" w:styleId="1004" w:customStyle="1">
    <w:name w:val="批注主题 字符"/>
    <w:link w:val="822"/>
    <w:semiHidden/>
    <w:qFormat/>
    <w:rPr>
      <w:rFonts w:ascii="Times New Roman" w:hAnsi="Times New Roman" w:eastAsia="宋体" w:cs="Times New Roman"/>
      <w:b/>
      <w:bCs/>
      <w:szCs w:val="21"/>
    </w:rPr>
  </w:style>
  <w:style w:type="character" w:styleId="1005" w:customStyle="1">
    <w:name w:val="正文文本首行缩进 字符"/>
    <w:link w:val="823"/>
    <w:qFormat/>
    <w:rPr>
      <w:rFonts w:ascii="仿宋_GB2312" w:hAnsi="Times New Roman" w:eastAsia="仿宋_GB2312" w:cs="Times New Roman"/>
      <w:sz w:val="30"/>
      <w:szCs w:val="30"/>
    </w:rPr>
  </w:style>
  <w:style w:type="character" w:styleId="1006" w:customStyle="1">
    <w:name w:val="正文文本首行缩进 2 字符"/>
    <w:link w:val="824"/>
    <w:qFormat/>
    <w:rPr>
      <w:rFonts w:ascii="宋体" w:hAnsi="宋体" w:eastAsia="宋体" w:cs="Times New Roman"/>
      <w:szCs w:val="20"/>
    </w:rPr>
  </w:style>
  <w:style w:type="character" w:styleId="1007" w:customStyle="1">
    <w:name w:val="页码1"/>
    <w:qFormat/>
    <w:rPr>
      <w:sz w:val="21"/>
      <w:szCs w:val="22"/>
      <w:lang w:val="en-US" w:eastAsia="zh-CN" w:bidi="ar-SA"/>
    </w:rPr>
  </w:style>
  <w:style w:type="paragraph" w:styleId="1008" w:customStyle="1">
    <w:name w:val="正文文本1"/>
    <w:basedOn w:val="774"/>
    <w:next w:val="774"/>
    <w:qFormat/>
    <w:rPr>
      <w:rFonts w:ascii="仿宋_GB2312" w:eastAsia="仿宋_GB2312"/>
      <w:sz w:val="24"/>
      <w:szCs w:val="20"/>
    </w:rPr>
  </w:style>
  <w:style w:type="character" w:styleId="1009" w:customStyle="1">
    <w:name w:val="font5 Char"/>
    <w:qFormat/>
    <w:rPr>
      <w:rFonts w:ascii="宋体" w:hAnsi="宋体" w:eastAsia="宋体"/>
      <w:sz w:val="28"/>
      <w:szCs w:val="28"/>
      <w:lang w:val="en-US" w:eastAsia="zh-CN" w:bidi="ar-SA"/>
    </w:rPr>
  </w:style>
  <w:style w:type="character" w:styleId="1010" w:customStyle="1">
    <w:name w:val="二级目录 Char"/>
    <w:link w:val="1011"/>
    <w:qFormat/>
    <w:rPr>
      <w:b/>
      <w:sz w:val="30"/>
      <w:szCs w:val="28"/>
    </w:rPr>
  </w:style>
  <w:style w:type="paragraph" w:styleId="1011" w:customStyle="1">
    <w:name w:val="二级目录"/>
    <w:next w:val="774"/>
    <w:link w:val="1010"/>
    <w:qFormat/>
    <w:pPr>
      <w:numPr>
        <w:numId w:val="2"/>
      </w:numPr>
      <w:tabs>
        <w:tab w:val="left" w:pos="1145" w:leader="none"/>
      </w:tabs>
      <w:outlineLvl w:val="1"/>
    </w:pPr>
    <w:rPr>
      <w:b/>
      <w:sz w:val="30"/>
      <w:szCs w:val="28"/>
    </w:rPr>
  </w:style>
  <w:style w:type="character" w:styleId="1012" w:customStyle="1">
    <w:name w:val="列出段落 Char"/>
    <w:link w:val="1013"/>
    <w:qFormat/>
    <w:rPr>
      <w:rFonts w:ascii="Calibri" w:hAnsi="Calibri"/>
      <w:sz w:val="24"/>
      <w:szCs w:val="24"/>
      <w:lang w:eastAsia="en-US" w:bidi="en-US"/>
    </w:rPr>
  </w:style>
  <w:style w:type="paragraph" w:styleId="1013" w:customStyle="1">
    <w:name w:val="列出段落1"/>
    <w:basedOn w:val="774"/>
    <w:link w:val="1012"/>
    <w:qFormat/>
    <w:pPr>
      <w:contextualSpacing/>
      <w:ind w:left="720"/>
      <w:jc w:val="left"/>
      <w:widowControl/>
    </w:pPr>
    <w:rPr>
      <w:rFonts w:ascii="Calibri" w:hAnsi="Calibri"/>
      <w:sz w:val="24"/>
      <w:szCs w:val="24"/>
      <w:lang w:eastAsia="en-US" w:bidi="en-US"/>
    </w:rPr>
  </w:style>
  <w:style w:type="paragraph" w:styleId="1014" w:customStyle="1">
    <w:name w:val="Body Text(ch)"/>
    <w:basedOn w:val="774"/>
    <w:next w:val="794"/>
    <w:qFormat/>
    <w:pPr>
      <w:spacing w:after="120"/>
    </w:pPr>
    <w:rPr>
      <w:rFonts w:ascii="宋体" w:hAnsi="Arial"/>
      <w:bCs/>
      <w:iCs/>
      <w:szCs w:val="24"/>
    </w:rPr>
  </w:style>
  <w:style w:type="paragraph" w:styleId="1015" w:customStyle="1">
    <w:name w:val="xl27"/>
    <w:basedOn w:val="7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customStyle="1">
    <w:name w:val="xl26"/>
    <w:basedOn w:val="7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7" w:customStyle="1">
    <w:name w:val="Char"/>
    <w:basedOn w:val="774"/>
    <w:qFormat/>
    <w:pPr>
      <w:ind w:firstLine="200"/>
      <w:tabs>
        <w:tab w:val="left" w:pos="360" w:leader="none"/>
      </w:tabs>
    </w:pPr>
    <w:rPr>
      <w:sz w:val="28"/>
      <w:szCs w:val="30"/>
    </w:rPr>
  </w:style>
  <w:style w:type="paragraph" w:styleId="1018" w:customStyle="1">
    <w:name w:val="Char1"/>
    <w:basedOn w:val="791"/>
    <w:qFormat/>
    <w:rPr>
      <w:rFonts w:ascii="Tahoma" w:hAnsi="Tahoma"/>
      <w:sz w:val="24"/>
      <w:szCs w:val="24"/>
    </w:rPr>
  </w:style>
  <w:style w:type="paragraph" w:styleId="1019" w:customStyle="1">
    <w:name w:val="普通正文"/>
    <w:basedOn w:val="774"/>
    <w:qFormat/>
    <w:pPr>
      <w:ind w:firstLine="480"/>
      <w:jc w:val="left"/>
      <w:spacing w:before="120" w:after="120" w:line="360" w:lineRule="auto"/>
    </w:pPr>
    <w:rPr>
      <w:rFonts w:ascii="Arial" w:hAnsi="Arial"/>
      <w:sz w:val="24"/>
      <w:szCs w:val="24"/>
    </w:rPr>
  </w:style>
  <w:style w:type="paragraph" w:styleId="1020" w:customStyle="1">
    <w:name w:val="table_lines"/>
    <w:basedOn w:val="774"/>
    <w:qFormat/>
    <w:pPr>
      <w:jc w:val="left"/>
      <w:widowControl/>
    </w:pPr>
    <w:rPr>
      <w:sz w:val="20"/>
      <w:szCs w:val="20"/>
      <w:lang w:val="de-DE" w:eastAsia="de-DE"/>
    </w:rPr>
  </w:style>
  <w:style w:type="paragraph" w:styleId="1021" w:customStyle="1">
    <w:name w:val="附录1"/>
    <w:qFormat/>
    <w:pPr>
      <w:ind w:left="907" w:hanging="907"/>
      <w:spacing w:before="240" w:line="600" w:lineRule="atLeast"/>
      <w:tabs>
        <w:tab w:val="left" w:pos="907" w:leader="none"/>
      </w:tabs>
    </w:pPr>
    <w:rPr>
      <w:b/>
      <w:i/>
      <w:sz w:val="28"/>
    </w:rPr>
  </w:style>
  <w:style w:type="paragraph" w:styleId="1022" w:customStyle="1">
    <w:name w:val="font7"/>
    <w:basedOn w:val="774"/>
    <w:qFormat/>
    <w:pPr>
      <w:jc w:val="left"/>
      <w:spacing w:before="100" w:beforeAutospacing="1" w:after="100" w:afterAutospacing="1"/>
      <w:widowControl/>
    </w:pPr>
    <w:rPr>
      <w:rFonts w:hint="eastAsia" w:ascii="宋体" w:hAnsi="宋体"/>
      <w:sz w:val="18"/>
      <w:szCs w:val="18"/>
    </w:rPr>
  </w:style>
  <w:style w:type="paragraph" w:styleId="1023" w:customStyle="1">
    <w:name w:val="Char Char Char Char"/>
    <w:basedOn w:val="791"/>
    <w:qFormat/>
    <w:pPr>
      <w:spacing w:line="360" w:lineRule="auto"/>
    </w:pPr>
    <w:rPr>
      <w:rFonts w:ascii="Tahoma" w:hAnsi="Tahoma"/>
      <w:sz w:val="24"/>
      <w:szCs w:val="24"/>
    </w:rPr>
  </w:style>
  <w:style w:type="paragraph" w:styleId="1024" w:customStyle="1">
    <w:name w:val="4"/>
    <w:basedOn w:val="774"/>
    <w:next w:val="815"/>
    <w:qFormat/>
    <w:pPr>
      <w:ind w:firstLine="420"/>
      <w:spacing w:line="360" w:lineRule="auto"/>
    </w:pPr>
    <w:rPr>
      <w:color w:val="ff0000"/>
      <w:sz w:val="24"/>
      <w:szCs w:val="24"/>
    </w:rPr>
  </w:style>
  <w:style w:type="paragraph" w:styleId="1025" w:customStyle="1">
    <w:name w:val="普通 (Web)"/>
    <w:basedOn w:val="774"/>
    <w:qFormat/>
    <w:pPr>
      <w:jc w:val="left"/>
      <w:spacing w:before="100" w:beforeAutospacing="1" w:after="100" w:afterAutospacing="1"/>
      <w:widowControl/>
    </w:pPr>
    <w:rPr>
      <w:rFonts w:ascii="宋体" w:hAnsi="宋体"/>
      <w:sz w:val="24"/>
      <w:szCs w:val="24"/>
    </w:rPr>
  </w:style>
  <w:style w:type="paragraph" w:styleId="1026" w:customStyle="1">
    <w:name w:val="Char Char Char Char Char Char Char Char Char Char"/>
    <w:basedOn w:val="774"/>
    <w:qFormat/>
    <w:pPr>
      <w:spacing w:line="360" w:lineRule="auto"/>
    </w:pPr>
    <w:rPr>
      <w:sz w:val="24"/>
      <w:szCs w:val="20"/>
    </w:rPr>
  </w:style>
  <w:style w:type="paragraph" w:styleId="1027" w:customStyle="1">
    <w:name w:val="样式1"/>
    <w:basedOn w:val="774"/>
    <w:qFormat/>
    <w:pPr>
      <w:numPr>
        <w:numId w:val="3"/>
      </w:numPr>
    </w:pPr>
    <w:rPr>
      <w:rFonts w:ascii="宋体" w:hAnsi="宋体"/>
      <w:szCs w:val="21"/>
    </w:rPr>
  </w:style>
  <w:style w:type="paragraph" w:styleId="1028" w:customStyle="1">
    <w:name w:val="font6"/>
    <w:basedOn w:val="774"/>
    <w:qFormat/>
    <w:pPr>
      <w:jc w:val="left"/>
      <w:spacing w:before="100" w:beforeAutospacing="1" w:after="100" w:afterAutospacing="1"/>
      <w:widowControl/>
    </w:pPr>
    <w:rPr>
      <w:rFonts w:hint="eastAsia" w:ascii="宋体" w:hAnsi="宋体"/>
      <w:sz w:val="28"/>
      <w:szCs w:val="28"/>
      <w:u w:val="single"/>
    </w:rPr>
  </w:style>
  <w:style w:type="paragraph" w:styleId="1029" w:customStyle="1">
    <w:name w:val="xl25"/>
    <w:basedOn w:val="77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customStyle="1">
    <w:name w:val="图标"/>
    <w:basedOn w:val="774"/>
    <w:next w:val="77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customStyle="1">
    <w:name w:val="标题3"/>
    <w:basedOn w:val="774"/>
    <w:next w:val="774"/>
    <w:qFormat/>
    <w:pPr>
      <w:ind w:firstLine="624"/>
      <w:spacing w:line="590" w:lineRule="atLeast"/>
    </w:pPr>
    <w:rPr>
      <w:rFonts w:ascii="方正黑体_GBK" w:eastAsia="方正黑体_GBK"/>
      <w:sz w:val="32"/>
      <w:szCs w:val="32"/>
    </w:rPr>
  </w:style>
  <w:style w:type="paragraph" w:styleId="1032" w:customStyle="1">
    <w:name w:val="xl24"/>
    <w:basedOn w:val="7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customStyle="1">
    <w:name w:val="xl29"/>
    <w:basedOn w:val="77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4" w:customStyle="1">
    <w:name w:val="Char Char Char Char Char Char Char Char"/>
    <w:basedOn w:val="774"/>
    <w:qFormat/>
    <w:pPr>
      <w:jc w:val="left"/>
      <w:spacing w:after="160" w:line="240" w:lineRule="exact"/>
      <w:widowControl/>
    </w:pPr>
    <w:rPr>
      <w:rFonts w:ascii="Verdana" w:hAnsi="Verdana"/>
      <w:sz w:val="20"/>
      <w:szCs w:val="20"/>
      <w:lang w:eastAsia="en-US"/>
    </w:rPr>
  </w:style>
  <w:style w:type="paragraph" w:styleId="1035" w:customStyle="1">
    <w:name w:val="xl28"/>
    <w:basedOn w:val="77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6" w:customStyle="1">
    <w:name w:val="Char Char Char Char Char Char Char Char1"/>
    <w:basedOn w:val="774"/>
    <w:qFormat/>
    <w:pPr>
      <w:jc w:val="left"/>
      <w:spacing w:after="160" w:line="240" w:lineRule="exact"/>
      <w:widowControl/>
    </w:pPr>
    <w:rPr>
      <w:rFonts w:ascii="Verdana" w:hAnsi="Verdana"/>
      <w:sz w:val="20"/>
      <w:szCs w:val="20"/>
      <w:lang w:eastAsia="en-US"/>
    </w:rPr>
  </w:style>
  <w:style w:type="paragraph" w:styleId="1037" w:customStyle="1">
    <w:name w:val="xl30"/>
    <w:basedOn w:val="774"/>
    <w:qFormat/>
    <w:pPr>
      <w:jc w:val="center"/>
      <w:spacing w:before="100" w:beforeAutospacing="1" w:after="100" w:afterAutospacing="1"/>
      <w:widowControl/>
    </w:pPr>
    <w:rPr>
      <w:rFonts w:ascii="宋体" w:hAnsi="宋体"/>
      <w:b/>
      <w:bCs/>
      <w:sz w:val="36"/>
      <w:szCs w:val="36"/>
    </w:rPr>
  </w:style>
  <w:style w:type="paragraph" w:styleId="1038" w:customStyle="1">
    <w:name w:val="Char Char Char Char1"/>
    <w:basedOn w:val="791"/>
    <w:qFormat/>
    <w:pPr>
      <w:spacing w:line="360" w:lineRule="auto"/>
    </w:pPr>
    <w:rPr>
      <w:rFonts w:ascii="Tahoma" w:hAnsi="Tahoma"/>
      <w:sz w:val="24"/>
      <w:szCs w:val="24"/>
    </w:rPr>
  </w:style>
  <w:style w:type="paragraph" w:styleId="1039" w:customStyle="1">
    <w:name w:val="table_1stline"/>
    <w:basedOn w:val="774"/>
    <w:qFormat/>
    <w:pPr>
      <w:jc w:val="left"/>
      <w:spacing w:before="120"/>
      <w:widowControl/>
    </w:pPr>
    <w:rPr>
      <w:bCs/>
      <w:sz w:val="20"/>
      <w:szCs w:val="20"/>
      <w:lang w:val="de-DE" w:eastAsia="de-DE"/>
    </w:rPr>
  </w:style>
  <w:style w:type="paragraph" w:styleId="1040" w:customStyle="1">
    <w:name w:val="font5"/>
    <w:basedOn w:val="774"/>
    <w:qFormat/>
    <w:pPr>
      <w:jc w:val="left"/>
      <w:spacing w:before="100" w:beforeAutospacing="1" w:after="100" w:afterAutospacing="1"/>
      <w:widowControl/>
    </w:pPr>
    <w:rPr>
      <w:rFonts w:hint="eastAsia" w:ascii="宋体" w:hAnsi="宋体"/>
      <w:sz w:val="28"/>
      <w:szCs w:val="28"/>
    </w:rPr>
  </w:style>
  <w:style w:type="paragraph" w:styleId="1041" w:customStyle="1">
    <w:name w:val="标题1"/>
    <w:basedOn w:val="774"/>
    <w:next w:val="77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2" w:customStyle="1">
    <w:name w:val="修订1"/>
    <w:uiPriority w:val="99"/>
    <w:semiHidden/>
    <w:qFormat/>
    <w:rPr>
      <w:sz w:val="21"/>
      <w:szCs w:val="21"/>
    </w:rPr>
  </w:style>
  <w:style w:type="paragraph" w:styleId="1043" w:customStyle="1">
    <w:name w:val="页眉1"/>
    <w:basedOn w:val="774"/>
    <w:qFormat/>
    <w:pPr>
      <w:jc w:val="center"/>
      <w:tabs>
        <w:tab w:val="center" w:pos="4153" w:leader="none"/>
        <w:tab w:val="right" w:pos="8306" w:leader="none"/>
      </w:tabs>
      <w:pBdr>
        <w:bottom w:val="single" w:color="000000" w:sz="6" w:space="1"/>
      </w:pBdr>
    </w:pPr>
    <w:rPr>
      <w:sz w:val="18"/>
      <w:szCs w:val="18"/>
    </w:rPr>
  </w:style>
  <w:style w:type="paragraph" w:styleId="1044" w:customStyle="1">
    <w:name w:val="页脚1"/>
    <w:basedOn w:val="774"/>
    <w:qFormat/>
    <w:pPr>
      <w:jc w:val="left"/>
      <w:tabs>
        <w:tab w:val="center" w:pos="4153" w:leader="none"/>
        <w:tab w:val="right" w:pos="8306" w:leader="none"/>
      </w:tabs>
    </w:pPr>
    <w:rPr>
      <w:sz w:val="18"/>
      <w:szCs w:val="18"/>
    </w:rPr>
  </w:style>
  <w:style w:type="paragraph" w:styleId="1045" w:customStyle="1">
    <w:name w:val="Table Text"/>
    <w:basedOn w:val="774"/>
    <w:qFormat/>
    <w:pPr>
      <w:spacing w:before="80" w:after="80"/>
      <w:widowControl/>
      <w:tabs>
        <w:tab w:val="decimal" w:pos="0" w:leader="none"/>
      </w:tabs>
    </w:pPr>
    <w:rPr>
      <w:rFonts w:ascii="Arial" w:hAnsi="Arial"/>
      <w:color w:val="000000"/>
      <w:sz w:val="18"/>
    </w:rPr>
  </w:style>
  <w:style w:type="paragraph" w:styleId="1046" w:customStyle="1">
    <w:name w:val="正文_1_0"/>
    <w:qFormat/>
    <w:pPr>
      <w:jc w:val="both"/>
      <w:widowControl w:val="off"/>
    </w:pPr>
    <w:rPr>
      <w:sz w:val="21"/>
      <w:szCs w:val="24"/>
    </w:rPr>
  </w:style>
  <w:style w:type="paragraph" w:styleId="1047" w:customStyle="1">
    <w:name w:val="正文_0_0"/>
    <w:qFormat/>
    <w:pPr>
      <w:jc w:val="both"/>
      <w:widowControl w:val="off"/>
    </w:pPr>
    <w:rPr>
      <w:sz w:val="21"/>
      <w:szCs w:val="24"/>
    </w:rPr>
  </w:style>
  <w:style w:type="paragraph" w:styleId="1048" w:customStyle="1">
    <w:name w:val="列出段落"/>
    <w:uiPriority w:val="34"/>
    <w:qFormat/>
    <w:pPr>
      <w:ind w:firstLine="420"/>
      <w:jc w:val="both"/>
      <w:widowControl w:val="off"/>
    </w:pPr>
    <w:rPr>
      <w:rFonts w:ascii="Calibri" w:hAnsi="Calibri"/>
      <w:sz w:val="21"/>
      <w:szCs w:val="22"/>
    </w:rPr>
  </w:style>
  <w:style w:type="paragraph" w:styleId="1049" w:customStyle="1">
    <w:name w:val="标题 21"/>
    <w:next w:val="774"/>
    <w:qFormat/>
    <w:pPr>
      <w:jc w:val="center"/>
      <w:keepLines/>
      <w:keepNext/>
      <w:spacing w:before="260" w:after="260" w:line="416" w:lineRule="auto"/>
      <w:widowControl w:val="off"/>
      <w:outlineLvl w:val="1"/>
    </w:pPr>
    <w:rPr>
      <w:rFonts w:ascii="Arial" w:hAnsi="Arial" w:eastAsia="幼圆"/>
      <w:b/>
      <w:sz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 Id="rId18" Type="http://schemas.openxmlformats.org/officeDocument/2006/relationships/oleObject" Target="embeddings/oleObject1.bin"/><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陆源</cp:lastModifiedBy>
  <cp:revision>60</cp:revision>
  <dcterms:created xsi:type="dcterms:W3CDTF">2025-09-16T19:02:00Z</dcterms:created>
  <dcterms:modified xsi:type="dcterms:W3CDTF">2025-11-24T06:47:32Z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eyJoZGlkIjoiNjEzMGEwYTBkYzU2NGNkYWU4YjJkY2E0NzdhODczNjEiLCJ1c2VySWQiOiI1OTUxMzY2MTQifQ==</vt:lpwstr>
  </property>
  <property fmtid="{D5CDD505-2E9C-101B-9397-08002B2CF9AE}" pid="3" name="KSOProductBuildVer">
    <vt:lpwstr>2052-12.1.0.23542</vt:lpwstr>
  </property>
  <property fmtid="{D5CDD505-2E9C-101B-9397-08002B2CF9AE}" pid="4" name="ICV">
    <vt:lpwstr>00313712C2F1490EAE3E3E479840045F_12</vt:lpwstr>
  </property>
</Properties>
</file>